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DD" w:rsidRPr="000678B6" w:rsidRDefault="00EB2C43" w:rsidP="00CA4C63">
      <w:pPr>
        <w:jc w:val="center"/>
        <w:rPr>
          <w:b/>
          <w:sz w:val="32"/>
          <w:szCs w:val="32"/>
          <w:u w:val="single"/>
          <w:lang w:val="sk-SK"/>
        </w:rPr>
      </w:pPr>
      <w:r w:rsidRPr="000678B6">
        <w:rPr>
          <w:noProof/>
          <w:sz w:val="32"/>
          <w:szCs w:val="32"/>
          <w:u w:val="single"/>
          <w:lang w:val="sk-SK" w:eastAsia="sk-SK"/>
        </w:rPr>
        <w:drawing>
          <wp:anchor distT="0" distB="0" distL="114300" distR="114300" simplePos="0" relativeHeight="251658240" behindDoc="1" locked="0" layoutInCell="1" allowOverlap="1" wp14:anchorId="53834749" wp14:editId="6E52A7A3">
            <wp:simplePos x="0" y="0"/>
            <wp:positionH relativeFrom="column">
              <wp:posOffset>-142875</wp:posOffset>
            </wp:positionH>
            <wp:positionV relativeFrom="paragraph">
              <wp:posOffset>-657226</wp:posOffset>
            </wp:positionV>
            <wp:extent cx="1304925" cy="1828057"/>
            <wp:effectExtent l="0" t="0" r="0" b="0"/>
            <wp:wrapNone/>
            <wp:docPr id="1" name="Picture 1" descr="http://www.dobermann.sk/klub/wm_idc/sponzor/erb_lozor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bermann.sk/klub/wm_idc/sponzor/erb_lozor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720" cy="183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71DD" w:rsidRPr="000678B6">
        <w:rPr>
          <w:b/>
          <w:sz w:val="32"/>
          <w:szCs w:val="32"/>
          <w:u w:val="single"/>
          <w:lang w:val="sk-SK"/>
        </w:rPr>
        <w:t>Informácie pre predajcov</w:t>
      </w:r>
    </w:p>
    <w:p w:rsidR="002971DD" w:rsidRPr="000678B6" w:rsidRDefault="002971DD" w:rsidP="002971DD">
      <w:pPr>
        <w:rPr>
          <w:b/>
          <w:lang w:val="sk-SK"/>
        </w:rPr>
      </w:pPr>
    </w:p>
    <w:p w:rsidR="002971DD" w:rsidRPr="000678B6" w:rsidRDefault="0075191F" w:rsidP="008565D2">
      <w:pPr>
        <w:jc w:val="center"/>
        <w:rPr>
          <w:b/>
          <w:sz w:val="40"/>
          <w:szCs w:val="40"/>
          <w:lang w:val="sk-SK"/>
        </w:rPr>
      </w:pPr>
      <w:r>
        <w:rPr>
          <w:b/>
          <w:sz w:val="40"/>
          <w:szCs w:val="40"/>
          <w:lang w:val="sk-SK"/>
        </w:rPr>
        <w:t>Lozorské v</w:t>
      </w:r>
      <w:r w:rsidR="003B4843" w:rsidRPr="000678B6">
        <w:rPr>
          <w:b/>
          <w:sz w:val="40"/>
          <w:szCs w:val="40"/>
          <w:lang w:val="sk-SK"/>
        </w:rPr>
        <w:t>šelico</w:t>
      </w:r>
    </w:p>
    <w:p w:rsidR="002971DD" w:rsidRPr="000678B6" w:rsidRDefault="002971DD" w:rsidP="008565D2">
      <w:pPr>
        <w:spacing w:line="240" w:lineRule="auto"/>
        <w:rPr>
          <w:sz w:val="24"/>
          <w:szCs w:val="24"/>
          <w:lang w:val="sk-SK"/>
        </w:rPr>
      </w:pPr>
    </w:p>
    <w:p w:rsidR="009E2436" w:rsidRPr="009E2436" w:rsidRDefault="009E2436" w:rsidP="009E2436">
      <w:pPr>
        <w:jc w:val="center"/>
        <w:rPr>
          <w:b/>
          <w:lang w:val="sk-SK"/>
        </w:rPr>
      </w:pPr>
      <w:r w:rsidRPr="009E2436">
        <w:rPr>
          <w:b/>
          <w:lang w:val="sk-SK"/>
        </w:rPr>
        <w:t xml:space="preserve">Ideou </w:t>
      </w:r>
      <w:r w:rsidR="000233FA">
        <w:rPr>
          <w:b/>
          <w:lang w:val="sk-SK"/>
        </w:rPr>
        <w:t xml:space="preserve">jarmoku </w:t>
      </w:r>
      <w:r w:rsidRPr="000233FA">
        <w:rPr>
          <w:b/>
          <w:sz w:val="28"/>
          <w:szCs w:val="28"/>
          <w:lang w:val="sk-SK"/>
        </w:rPr>
        <w:t>Lozors</w:t>
      </w:r>
      <w:r w:rsidR="000233FA" w:rsidRPr="000233FA">
        <w:rPr>
          <w:b/>
          <w:sz w:val="28"/>
          <w:szCs w:val="28"/>
          <w:lang w:val="sk-SK"/>
        </w:rPr>
        <w:t>ké</w:t>
      </w:r>
      <w:r w:rsidRPr="000233FA">
        <w:rPr>
          <w:b/>
          <w:sz w:val="28"/>
          <w:szCs w:val="28"/>
          <w:lang w:val="sk-SK"/>
        </w:rPr>
        <w:t xml:space="preserve"> všelico</w:t>
      </w:r>
      <w:r w:rsidRPr="009E2436">
        <w:rPr>
          <w:b/>
          <w:lang w:val="sk-SK"/>
        </w:rPr>
        <w:t xml:space="preserve"> je podpora miestnych výrobcov, pestovateľov či chovateľov a snaha vytvoriť</w:t>
      </w:r>
      <w:r w:rsidR="000233FA">
        <w:rPr>
          <w:b/>
          <w:lang w:val="sk-SK"/>
        </w:rPr>
        <w:t xml:space="preserve"> </w:t>
      </w:r>
      <w:r w:rsidRPr="009E2436">
        <w:rPr>
          <w:b/>
          <w:lang w:val="sk-SK"/>
        </w:rPr>
        <w:t>priestor na predaj ich vlastných výrobkov a služieb.</w:t>
      </w:r>
    </w:p>
    <w:p w:rsidR="00D557D1" w:rsidRPr="009E2436" w:rsidRDefault="008565D2" w:rsidP="00513E36">
      <w:pPr>
        <w:spacing w:line="240" w:lineRule="auto"/>
        <w:jc w:val="both"/>
        <w:rPr>
          <w:sz w:val="24"/>
          <w:szCs w:val="24"/>
          <w:u w:val="single"/>
          <w:lang w:val="sk-SK"/>
        </w:rPr>
      </w:pPr>
      <w:r w:rsidRPr="009E2436">
        <w:rPr>
          <w:sz w:val="24"/>
          <w:szCs w:val="24"/>
          <w:u w:val="single"/>
          <w:lang w:val="sk-SK"/>
        </w:rPr>
        <w:t xml:space="preserve">V prípade akýchkoľvek </w:t>
      </w:r>
      <w:r w:rsidR="00D557D1" w:rsidRPr="009E2436">
        <w:rPr>
          <w:sz w:val="24"/>
          <w:szCs w:val="24"/>
          <w:u w:val="single"/>
          <w:lang w:val="sk-SK"/>
        </w:rPr>
        <w:t>otázok</w:t>
      </w:r>
      <w:r w:rsidRPr="009E2436">
        <w:rPr>
          <w:sz w:val="24"/>
          <w:szCs w:val="24"/>
          <w:u w:val="single"/>
          <w:lang w:val="sk-SK"/>
        </w:rPr>
        <w:t xml:space="preserve"> nás neváhajte kontaktovať na </w:t>
      </w:r>
      <w:r w:rsidR="00513E36" w:rsidRPr="009E2436">
        <w:rPr>
          <w:sz w:val="24"/>
          <w:szCs w:val="24"/>
          <w:u w:val="single"/>
          <w:lang w:val="sk-SK"/>
        </w:rPr>
        <w:t>tel.</w:t>
      </w:r>
      <w:r w:rsidR="0075191F" w:rsidRPr="009E2436">
        <w:rPr>
          <w:sz w:val="24"/>
          <w:szCs w:val="24"/>
          <w:u w:val="single"/>
          <w:lang w:val="sk-SK"/>
        </w:rPr>
        <w:t xml:space="preserve"> </w:t>
      </w:r>
      <w:r w:rsidR="00513E36" w:rsidRPr="009E2436">
        <w:rPr>
          <w:sz w:val="24"/>
          <w:szCs w:val="24"/>
          <w:u w:val="single"/>
          <w:lang w:val="sk-SK"/>
        </w:rPr>
        <w:t xml:space="preserve">čísle: </w:t>
      </w:r>
    </w:p>
    <w:p w:rsidR="002971DD" w:rsidRPr="000678B6" w:rsidRDefault="00D557D1" w:rsidP="00513E36">
      <w:pPr>
        <w:spacing w:line="240" w:lineRule="auto"/>
        <w:jc w:val="both"/>
        <w:rPr>
          <w:sz w:val="24"/>
          <w:szCs w:val="24"/>
          <w:lang w:val="sk-SK"/>
        </w:rPr>
      </w:pPr>
      <w:r w:rsidRPr="000678B6">
        <w:rPr>
          <w:sz w:val="24"/>
          <w:szCs w:val="24"/>
          <w:lang w:val="sk-SK"/>
        </w:rPr>
        <w:t>0910 908 770 (Borka Hurajová)</w:t>
      </w:r>
      <w:r w:rsidR="004379CB">
        <w:rPr>
          <w:sz w:val="24"/>
          <w:szCs w:val="24"/>
          <w:lang w:val="sk-SK"/>
        </w:rPr>
        <w:t>,</w:t>
      </w:r>
      <w:r w:rsidRPr="000678B6">
        <w:rPr>
          <w:sz w:val="24"/>
          <w:szCs w:val="24"/>
          <w:lang w:val="sk-SK"/>
        </w:rPr>
        <w:t>0903 951 441 (Katka Straková)</w:t>
      </w:r>
      <w:r w:rsidR="004379CB">
        <w:rPr>
          <w:sz w:val="24"/>
          <w:szCs w:val="24"/>
          <w:lang w:val="sk-SK"/>
        </w:rPr>
        <w:t>,</w:t>
      </w:r>
      <w:r w:rsidRPr="000678B6">
        <w:rPr>
          <w:sz w:val="24"/>
          <w:szCs w:val="24"/>
          <w:lang w:val="sk-SK"/>
        </w:rPr>
        <w:t>0915 744 911 (Gabika Ulehlová)</w:t>
      </w:r>
    </w:p>
    <w:p w:rsidR="00513E36" w:rsidRPr="00D8427E" w:rsidRDefault="00D557D1" w:rsidP="00D557D1">
      <w:pPr>
        <w:pStyle w:val="Odsekzoznamu"/>
        <w:numPr>
          <w:ilvl w:val="0"/>
          <w:numId w:val="5"/>
        </w:numPr>
        <w:spacing w:line="240" w:lineRule="auto"/>
        <w:jc w:val="both"/>
        <w:rPr>
          <w:b/>
          <w:sz w:val="28"/>
          <w:szCs w:val="28"/>
          <w:lang w:val="sk-SK"/>
        </w:rPr>
      </w:pPr>
      <w:r w:rsidRPr="00D8427E">
        <w:rPr>
          <w:b/>
          <w:sz w:val="28"/>
          <w:szCs w:val="28"/>
          <w:lang w:val="sk-SK"/>
        </w:rPr>
        <w:t>Všeobecné podmienky</w:t>
      </w:r>
    </w:p>
    <w:p w:rsidR="00D557D1" w:rsidRPr="00771DF0" w:rsidRDefault="00D557D1" w:rsidP="00D557D1">
      <w:pPr>
        <w:pStyle w:val="Odsekzoznamu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  <w:lang w:val="sk-SK"/>
        </w:rPr>
      </w:pPr>
      <w:r w:rsidRPr="00771DF0">
        <w:rPr>
          <w:b/>
          <w:sz w:val="24"/>
          <w:szCs w:val="24"/>
          <w:lang w:val="sk-SK"/>
        </w:rPr>
        <w:t>O</w:t>
      </w:r>
      <w:r w:rsidR="0075191F" w:rsidRPr="00771DF0">
        <w:rPr>
          <w:b/>
          <w:sz w:val="24"/>
          <w:szCs w:val="24"/>
          <w:lang w:val="sk-SK"/>
        </w:rPr>
        <w:t>rganizácia jarmoku</w:t>
      </w:r>
      <w:r w:rsidRPr="00771DF0">
        <w:rPr>
          <w:b/>
          <w:sz w:val="24"/>
          <w:szCs w:val="24"/>
          <w:lang w:val="sk-SK"/>
        </w:rPr>
        <w:t xml:space="preserve"> a podmienky na predaj</w:t>
      </w:r>
    </w:p>
    <w:p w:rsidR="00D557D1" w:rsidRPr="000678B6" w:rsidRDefault="000678B6" w:rsidP="00D557D1">
      <w:pPr>
        <w:pStyle w:val="Odsekzoznamu"/>
        <w:numPr>
          <w:ilvl w:val="0"/>
          <w:numId w:val="4"/>
        </w:numPr>
        <w:spacing w:line="240" w:lineRule="auto"/>
        <w:jc w:val="both"/>
        <w:rPr>
          <w:sz w:val="24"/>
          <w:szCs w:val="24"/>
          <w:lang w:val="sk-SK"/>
        </w:rPr>
      </w:pPr>
      <w:r w:rsidRPr="000678B6">
        <w:rPr>
          <w:sz w:val="24"/>
          <w:szCs w:val="24"/>
          <w:lang w:val="sk-SK"/>
        </w:rPr>
        <w:t xml:space="preserve">Podujatie sa koná 2 krát do roka (aktuálny termín je zverejnený na web stránke obce – </w:t>
      </w:r>
      <w:hyperlink r:id="rId8" w:history="1">
        <w:r w:rsidR="00A4225A" w:rsidRPr="006977E7">
          <w:rPr>
            <w:rStyle w:val="Hypertextovprepojenie"/>
            <w:sz w:val="24"/>
            <w:szCs w:val="24"/>
            <w:lang w:val="sk-SK"/>
          </w:rPr>
          <w:t>www.lozorno.sk/</w:t>
        </w:r>
      </w:hyperlink>
      <w:r w:rsidR="0075191F">
        <w:rPr>
          <w:sz w:val="24"/>
          <w:szCs w:val="24"/>
          <w:lang w:val="sk-SK"/>
        </w:rPr>
        <w:t xml:space="preserve"> jarmok Lozorské vš</w:t>
      </w:r>
      <w:r w:rsidR="00A4225A">
        <w:rPr>
          <w:sz w:val="24"/>
          <w:szCs w:val="24"/>
          <w:lang w:val="sk-SK"/>
        </w:rPr>
        <w:t>elico</w:t>
      </w:r>
      <w:r w:rsidRPr="000678B6">
        <w:rPr>
          <w:sz w:val="24"/>
          <w:szCs w:val="24"/>
          <w:lang w:val="sk-SK"/>
        </w:rPr>
        <w:t>) v</w:t>
      </w:r>
      <w:r w:rsidR="00B01446">
        <w:rPr>
          <w:sz w:val="24"/>
          <w:szCs w:val="24"/>
          <w:lang w:val="sk-SK"/>
        </w:rPr>
        <w:t> </w:t>
      </w:r>
      <w:r w:rsidR="00783DF0">
        <w:rPr>
          <w:sz w:val="24"/>
          <w:szCs w:val="24"/>
          <w:lang w:val="sk-SK"/>
        </w:rPr>
        <w:t>Š</w:t>
      </w:r>
      <w:r w:rsidR="00B01446">
        <w:rPr>
          <w:sz w:val="24"/>
          <w:szCs w:val="24"/>
          <w:lang w:val="sk-SK"/>
        </w:rPr>
        <w:t xml:space="preserve">portovom </w:t>
      </w:r>
      <w:r w:rsidRPr="000678B6">
        <w:rPr>
          <w:sz w:val="24"/>
          <w:szCs w:val="24"/>
          <w:lang w:val="sk-SK"/>
        </w:rPr>
        <w:t xml:space="preserve">areáli </w:t>
      </w:r>
      <w:r w:rsidR="00B01446">
        <w:rPr>
          <w:sz w:val="24"/>
          <w:szCs w:val="24"/>
          <w:lang w:val="sk-SK"/>
        </w:rPr>
        <w:t xml:space="preserve">Jozefa Ráca v </w:t>
      </w:r>
      <w:r w:rsidRPr="000678B6">
        <w:rPr>
          <w:sz w:val="24"/>
          <w:szCs w:val="24"/>
          <w:lang w:val="sk-SK"/>
        </w:rPr>
        <w:t xml:space="preserve"> L</w:t>
      </w:r>
      <w:r w:rsidR="00F254F2">
        <w:rPr>
          <w:sz w:val="24"/>
          <w:szCs w:val="24"/>
          <w:lang w:val="sk-SK"/>
        </w:rPr>
        <w:t>ozorn</w:t>
      </w:r>
      <w:r w:rsidR="00B01446">
        <w:rPr>
          <w:sz w:val="24"/>
          <w:szCs w:val="24"/>
          <w:lang w:val="sk-SK"/>
        </w:rPr>
        <w:t>e</w:t>
      </w:r>
      <w:r w:rsidR="00F254F2">
        <w:rPr>
          <w:sz w:val="24"/>
          <w:szCs w:val="24"/>
          <w:lang w:val="sk-SK"/>
        </w:rPr>
        <w:t>.</w:t>
      </w:r>
    </w:p>
    <w:p w:rsidR="000678B6" w:rsidRPr="000678B6" w:rsidRDefault="000678B6" w:rsidP="00D557D1">
      <w:pPr>
        <w:pStyle w:val="Odsekzoznamu"/>
        <w:numPr>
          <w:ilvl w:val="0"/>
          <w:numId w:val="4"/>
        </w:numPr>
        <w:spacing w:line="240" w:lineRule="auto"/>
        <w:jc w:val="both"/>
        <w:rPr>
          <w:sz w:val="24"/>
          <w:szCs w:val="24"/>
          <w:lang w:val="sk-SK"/>
        </w:rPr>
      </w:pPr>
      <w:r w:rsidRPr="002334B0">
        <w:rPr>
          <w:b/>
          <w:sz w:val="24"/>
          <w:szCs w:val="24"/>
          <w:lang w:val="sk-SK"/>
        </w:rPr>
        <w:t>Prihlasovanie záujemcov</w:t>
      </w:r>
      <w:r w:rsidRPr="000678B6">
        <w:rPr>
          <w:sz w:val="24"/>
          <w:szCs w:val="24"/>
          <w:lang w:val="sk-SK"/>
        </w:rPr>
        <w:t xml:space="preserve"> o predaj svojich výrobkov alebo poskytovania svojich služieb prebieha písomnou formou a to:</w:t>
      </w:r>
    </w:p>
    <w:p w:rsidR="000678B6" w:rsidRDefault="000678B6" w:rsidP="000678B6">
      <w:pPr>
        <w:pStyle w:val="Odsekzoznamu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sk-SK"/>
        </w:rPr>
      </w:pPr>
      <w:r w:rsidRPr="000678B6">
        <w:rPr>
          <w:sz w:val="24"/>
          <w:szCs w:val="24"/>
          <w:lang w:val="sk-SK"/>
        </w:rPr>
        <w:t xml:space="preserve">Vyplnením </w:t>
      </w:r>
      <w:r w:rsidRPr="002334B0">
        <w:rPr>
          <w:b/>
          <w:sz w:val="24"/>
          <w:szCs w:val="24"/>
          <w:lang w:val="sk-SK"/>
        </w:rPr>
        <w:t>žiadosti o povolenie ambulantného predaja</w:t>
      </w:r>
    </w:p>
    <w:p w:rsidR="000678B6" w:rsidRDefault="000678B6" w:rsidP="000678B6">
      <w:pPr>
        <w:pStyle w:val="Odsekzoznamu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sk-SK"/>
        </w:rPr>
      </w:pPr>
      <w:r w:rsidRPr="002334B0">
        <w:rPr>
          <w:b/>
          <w:sz w:val="24"/>
          <w:szCs w:val="24"/>
          <w:lang w:val="sk-SK"/>
        </w:rPr>
        <w:t>Priložením všetkých aktuálnych podkladov</w:t>
      </w:r>
      <w:r>
        <w:rPr>
          <w:sz w:val="24"/>
          <w:szCs w:val="24"/>
          <w:lang w:val="sk-SK"/>
        </w:rPr>
        <w:t xml:space="preserve"> potrebných k</w:t>
      </w:r>
      <w:r w:rsidR="00A4225A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predaju</w:t>
      </w:r>
      <w:r w:rsidR="00A4225A">
        <w:rPr>
          <w:sz w:val="24"/>
          <w:szCs w:val="24"/>
          <w:lang w:val="sk-SK"/>
        </w:rPr>
        <w:t xml:space="preserve"> (viď info v žiadosti)</w:t>
      </w:r>
    </w:p>
    <w:p w:rsidR="00A4225A" w:rsidRDefault="00A4225A" w:rsidP="000678B6">
      <w:pPr>
        <w:pStyle w:val="Odsekzoznamu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sk-SK"/>
        </w:rPr>
      </w:pPr>
      <w:r w:rsidRPr="002334B0">
        <w:rPr>
          <w:b/>
          <w:sz w:val="24"/>
          <w:szCs w:val="24"/>
          <w:lang w:val="sk-SK"/>
        </w:rPr>
        <w:t>Zaslaním žiadosti a príloh</w:t>
      </w:r>
      <w:r>
        <w:rPr>
          <w:sz w:val="24"/>
          <w:szCs w:val="24"/>
          <w:lang w:val="sk-SK"/>
        </w:rPr>
        <w:t xml:space="preserve"> na </w:t>
      </w:r>
      <w:hyperlink r:id="rId9" w:history="1">
        <w:r w:rsidRPr="006977E7">
          <w:rPr>
            <w:rStyle w:val="Hypertextovprepojenie"/>
            <w:sz w:val="24"/>
            <w:szCs w:val="24"/>
            <w:lang w:val="sk-SK"/>
          </w:rPr>
          <w:t>lozorskevselico</w:t>
        </w:r>
        <w:r w:rsidRPr="006977E7">
          <w:rPr>
            <w:rStyle w:val="Hypertextovprepojenie"/>
            <w:sz w:val="24"/>
            <w:szCs w:val="24"/>
          </w:rPr>
          <w:t>@</w:t>
        </w:r>
        <w:r w:rsidRPr="006977E7">
          <w:rPr>
            <w:rStyle w:val="Hypertextovprepojenie"/>
            <w:sz w:val="24"/>
            <w:szCs w:val="24"/>
            <w:lang w:val="sk-SK"/>
          </w:rPr>
          <w:t>lozorno.sk</w:t>
        </w:r>
      </w:hyperlink>
    </w:p>
    <w:p w:rsidR="00A4225A" w:rsidRDefault="00A4225A" w:rsidP="000678B6">
      <w:pPr>
        <w:pStyle w:val="Odsekzoznamu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Prípadne zaslaním žiadosti a príloh poštou na adresu úradu.</w:t>
      </w:r>
    </w:p>
    <w:p w:rsidR="002334B0" w:rsidRPr="002334B0" w:rsidRDefault="002334B0" w:rsidP="002334B0">
      <w:pPr>
        <w:pStyle w:val="Odsekzoznamu"/>
        <w:numPr>
          <w:ilvl w:val="0"/>
          <w:numId w:val="4"/>
        </w:numPr>
        <w:spacing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Obec Lozorno ako organizátor podujatia skontroluje a vystaví </w:t>
      </w:r>
      <w:r w:rsidRPr="002334B0">
        <w:rPr>
          <w:b/>
          <w:sz w:val="24"/>
          <w:szCs w:val="24"/>
          <w:lang w:val="sk-SK"/>
        </w:rPr>
        <w:t>Povolenie na ambulantný predaj.</w:t>
      </w:r>
    </w:p>
    <w:p w:rsidR="00A4225A" w:rsidRDefault="00A4225A" w:rsidP="00A4225A">
      <w:pPr>
        <w:pStyle w:val="Odsekzoznamu"/>
        <w:numPr>
          <w:ilvl w:val="0"/>
          <w:numId w:val="4"/>
        </w:numPr>
        <w:spacing w:line="240" w:lineRule="auto"/>
        <w:jc w:val="both"/>
        <w:rPr>
          <w:sz w:val="24"/>
          <w:szCs w:val="24"/>
          <w:lang w:val="sk-SK"/>
        </w:rPr>
      </w:pPr>
      <w:r w:rsidRPr="002334B0">
        <w:rPr>
          <w:b/>
          <w:sz w:val="24"/>
          <w:szCs w:val="24"/>
          <w:lang w:val="sk-SK"/>
        </w:rPr>
        <w:t>Poplatok</w:t>
      </w:r>
      <w:r>
        <w:rPr>
          <w:sz w:val="24"/>
          <w:szCs w:val="24"/>
          <w:lang w:val="sk-SK"/>
        </w:rPr>
        <w:t xml:space="preserve"> za predajné miesto </w:t>
      </w:r>
      <w:r w:rsidR="00783DF0" w:rsidRPr="00783DF0">
        <w:rPr>
          <w:sz w:val="24"/>
          <w:szCs w:val="24"/>
          <w:u w:val="single"/>
          <w:lang w:val="sk-SK"/>
        </w:rPr>
        <w:t>(v prípade remeselníkov)</w:t>
      </w:r>
      <w:r w:rsidR="00783DF0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je </w:t>
      </w:r>
      <w:r w:rsidR="002C0D13">
        <w:rPr>
          <w:b/>
          <w:sz w:val="24"/>
          <w:szCs w:val="24"/>
          <w:lang w:val="sk-SK"/>
        </w:rPr>
        <w:t xml:space="preserve">15 </w:t>
      </w:r>
      <w:r w:rsidR="002C0D13" w:rsidRPr="002334B0">
        <w:rPr>
          <w:b/>
          <w:sz w:val="24"/>
          <w:szCs w:val="24"/>
          <w:lang w:val="sk-SK"/>
        </w:rPr>
        <w:t>€/stánok</w:t>
      </w:r>
      <w:r w:rsidR="00241845">
        <w:rPr>
          <w:b/>
          <w:sz w:val="24"/>
          <w:szCs w:val="24"/>
          <w:lang w:val="sk-SK"/>
        </w:rPr>
        <w:t xml:space="preserve"> </w:t>
      </w:r>
      <w:r w:rsidR="00241845" w:rsidRPr="00241845">
        <w:rPr>
          <w:sz w:val="24"/>
          <w:szCs w:val="24"/>
          <w:lang w:val="sk-SK"/>
        </w:rPr>
        <w:t>(2m)</w:t>
      </w:r>
      <w:r w:rsidR="002C0D13">
        <w:rPr>
          <w:b/>
          <w:sz w:val="24"/>
          <w:szCs w:val="24"/>
          <w:lang w:val="sk-SK"/>
        </w:rPr>
        <w:t>,</w:t>
      </w:r>
      <w:r w:rsidR="002C0D13" w:rsidRPr="002334B0">
        <w:rPr>
          <w:b/>
          <w:sz w:val="24"/>
          <w:szCs w:val="24"/>
          <w:lang w:val="sk-SK"/>
        </w:rPr>
        <w:t xml:space="preserve"> </w:t>
      </w:r>
      <w:r w:rsidRPr="002334B0">
        <w:rPr>
          <w:b/>
          <w:sz w:val="24"/>
          <w:szCs w:val="24"/>
          <w:lang w:val="sk-SK"/>
        </w:rPr>
        <w:t>10 €/stôl</w:t>
      </w:r>
      <w:r>
        <w:rPr>
          <w:sz w:val="24"/>
          <w:szCs w:val="24"/>
          <w:lang w:val="sk-SK"/>
        </w:rPr>
        <w:t xml:space="preserve">. </w:t>
      </w:r>
      <w:r w:rsidR="00783DF0">
        <w:rPr>
          <w:sz w:val="24"/>
          <w:szCs w:val="24"/>
          <w:lang w:val="sk-SK"/>
        </w:rPr>
        <w:t xml:space="preserve">Ak potrebujete pripojenie na elektrinu, tak je k tomu ešte poplatok </w:t>
      </w:r>
      <w:r w:rsidR="00783DF0">
        <w:rPr>
          <w:b/>
          <w:sz w:val="24"/>
          <w:szCs w:val="24"/>
          <w:lang w:val="sk-SK"/>
        </w:rPr>
        <w:t xml:space="preserve">5 </w:t>
      </w:r>
      <w:r w:rsidR="00783DF0" w:rsidRPr="002334B0">
        <w:rPr>
          <w:b/>
          <w:sz w:val="24"/>
          <w:szCs w:val="24"/>
          <w:lang w:val="sk-SK"/>
        </w:rPr>
        <w:t>€</w:t>
      </w:r>
      <w:r w:rsidR="00783DF0">
        <w:rPr>
          <w:b/>
          <w:sz w:val="24"/>
          <w:szCs w:val="24"/>
          <w:lang w:val="sk-SK"/>
        </w:rPr>
        <w:t xml:space="preserve">. </w:t>
      </w:r>
      <w:proofErr w:type="spellStart"/>
      <w:r w:rsidR="00783DF0" w:rsidRPr="005E65A8">
        <w:rPr>
          <w:sz w:val="24"/>
          <w:szCs w:val="24"/>
          <w:u w:val="single"/>
          <w:lang w:val="sk-SK"/>
        </w:rPr>
        <w:t>Gastropredajcovia</w:t>
      </w:r>
      <w:proofErr w:type="spellEnd"/>
      <w:r w:rsidR="00783DF0" w:rsidRPr="00783DF0">
        <w:rPr>
          <w:sz w:val="24"/>
          <w:szCs w:val="24"/>
          <w:lang w:val="sk-SK"/>
        </w:rPr>
        <w:t xml:space="preserve"> sú účtovaní </w:t>
      </w:r>
      <w:r w:rsidR="005E65A8">
        <w:rPr>
          <w:sz w:val="24"/>
          <w:szCs w:val="24"/>
          <w:lang w:val="sk-SK"/>
        </w:rPr>
        <w:t>nasledovne</w:t>
      </w:r>
      <w:r w:rsidR="00783DF0">
        <w:rPr>
          <w:b/>
          <w:sz w:val="24"/>
          <w:szCs w:val="24"/>
          <w:lang w:val="sk-SK"/>
        </w:rPr>
        <w:t xml:space="preserve">. Poplatok </w:t>
      </w:r>
      <w:r w:rsidR="00783DF0" w:rsidRPr="00783DF0">
        <w:rPr>
          <w:sz w:val="24"/>
          <w:szCs w:val="24"/>
          <w:lang w:val="sk-SK"/>
        </w:rPr>
        <w:t xml:space="preserve">za stánok </w:t>
      </w:r>
      <w:r w:rsidR="00783DF0" w:rsidRPr="00783DF0">
        <w:rPr>
          <w:sz w:val="24"/>
          <w:szCs w:val="24"/>
          <w:u w:val="single"/>
          <w:lang w:val="sk-SK"/>
        </w:rPr>
        <w:t xml:space="preserve">iba s nápojmi </w:t>
      </w:r>
      <w:r w:rsidR="00783DF0" w:rsidRPr="00241845">
        <w:rPr>
          <w:sz w:val="24"/>
          <w:szCs w:val="24"/>
          <w:lang w:val="sk-SK"/>
        </w:rPr>
        <w:t>(za/do 2m)</w:t>
      </w:r>
      <w:r w:rsidR="00783DF0">
        <w:rPr>
          <w:b/>
          <w:sz w:val="24"/>
          <w:szCs w:val="24"/>
          <w:lang w:val="sk-SK"/>
        </w:rPr>
        <w:t xml:space="preserve"> je 30 </w:t>
      </w:r>
      <w:r w:rsidR="00783DF0" w:rsidRPr="002334B0">
        <w:rPr>
          <w:b/>
          <w:sz w:val="24"/>
          <w:szCs w:val="24"/>
          <w:lang w:val="sk-SK"/>
        </w:rPr>
        <w:t>€</w:t>
      </w:r>
      <w:r w:rsidR="00783DF0">
        <w:rPr>
          <w:b/>
          <w:sz w:val="24"/>
          <w:szCs w:val="24"/>
          <w:lang w:val="sk-SK"/>
        </w:rPr>
        <w:t xml:space="preserve">, </w:t>
      </w:r>
      <w:r w:rsidR="00783DF0" w:rsidRPr="00783DF0">
        <w:rPr>
          <w:sz w:val="24"/>
          <w:szCs w:val="24"/>
          <w:lang w:val="sk-SK"/>
        </w:rPr>
        <w:t>za stánok</w:t>
      </w:r>
      <w:r w:rsidR="00783DF0">
        <w:rPr>
          <w:b/>
          <w:sz w:val="24"/>
          <w:szCs w:val="24"/>
          <w:lang w:val="sk-SK"/>
        </w:rPr>
        <w:t xml:space="preserve"> </w:t>
      </w:r>
      <w:r w:rsidR="00783DF0" w:rsidRPr="00783DF0">
        <w:rPr>
          <w:sz w:val="24"/>
          <w:szCs w:val="24"/>
          <w:u w:val="single"/>
          <w:lang w:val="sk-SK"/>
        </w:rPr>
        <w:t>s jedlom a teplým občerstvením</w:t>
      </w:r>
      <w:r w:rsidR="00783DF0" w:rsidRPr="00783DF0">
        <w:rPr>
          <w:sz w:val="24"/>
          <w:szCs w:val="24"/>
          <w:lang w:val="sk-SK"/>
        </w:rPr>
        <w:t xml:space="preserve"> (</w:t>
      </w:r>
      <w:r w:rsidR="00783DF0">
        <w:rPr>
          <w:sz w:val="24"/>
          <w:szCs w:val="24"/>
          <w:lang w:val="sk-SK"/>
        </w:rPr>
        <w:t>za/</w:t>
      </w:r>
      <w:r w:rsidR="00241845">
        <w:rPr>
          <w:sz w:val="24"/>
          <w:szCs w:val="24"/>
          <w:lang w:val="sk-SK"/>
        </w:rPr>
        <w:t>do 2m</w:t>
      </w:r>
      <w:r w:rsidR="00783DF0">
        <w:rPr>
          <w:sz w:val="24"/>
          <w:szCs w:val="24"/>
          <w:lang w:val="sk-SK"/>
        </w:rPr>
        <w:t xml:space="preserve">) </w:t>
      </w:r>
      <w:r w:rsidR="00783DF0" w:rsidRPr="00783DF0">
        <w:rPr>
          <w:sz w:val="24"/>
          <w:szCs w:val="24"/>
          <w:lang w:val="sk-SK"/>
        </w:rPr>
        <w:t>je</w:t>
      </w:r>
      <w:r w:rsidR="00783DF0">
        <w:rPr>
          <w:b/>
          <w:sz w:val="24"/>
          <w:szCs w:val="24"/>
          <w:lang w:val="sk-SK"/>
        </w:rPr>
        <w:t xml:space="preserve"> 50 </w:t>
      </w:r>
      <w:r w:rsidR="00783DF0" w:rsidRPr="002334B0">
        <w:rPr>
          <w:b/>
          <w:sz w:val="24"/>
          <w:szCs w:val="24"/>
          <w:lang w:val="sk-SK"/>
        </w:rPr>
        <w:t>€</w:t>
      </w:r>
      <w:r w:rsidR="00783DF0" w:rsidRPr="00783DF0">
        <w:rPr>
          <w:sz w:val="24"/>
          <w:szCs w:val="24"/>
          <w:lang w:val="sk-SK"/>
        </w:rPr>
        <w:t>.</w:t>
      </w:r>
      <w:r w:rsidR="00783DF0">
        <w:rPr>
          <w:b/>
          <w:sz w:val="24"/>
          <w:szCs w:val="24"/>
          <w:lang w:val="sk-SK"/>
        </w:rPr>
        <w:t xml:space="preserve"> </w:t>
      </w:r>
      <w:r w:rsidR="00241845" w:rsidRPr="00241845">
        <w:rPr>
          <w:sz w:val="24"/>
          <w:szCs w:val="24"/>
          <w:lang w:val="sk-SK"/>
        </w:rPr>
        <w:t>Za každé ďalšie 2m je poplatok znásobený</w:t>
      </w:r>
      <w:r w:rsidR="00241845">
        <w:rPr>
          <w:b/>
          <w:sz w:val="24"/>
          <w:szCs w:val="24"/>
          <w:lang w:val="sk-SK"/>
        </w:rPr>
        <w:t xml:space="preserve">. </w:t>
      </w:r>
      <w:r w:rsidR="005E65A8" w:rsidRPr="005E65A8">
        <w:rPr>
          <w:sz w:val="24"/>
          <w:szCs w:val="24"/>
          <w:lang w:val="sk-SK"/>
        </w:rPr>
        <w:t>Za pripojenie na elektrinu je poplatok</w:t>
      </w:r>
      <w:r w:rsidR="005E65A8">
        <w:rPr>
          <w:b/>
          <w:sz w:val="24"/>
          <w:szCs w:val="24"/>
          <w:lang w:val="sk-SK"/>
        </w:rPr>
        <w:t xml:space="preserve"> 10 </w:t>
      </w:r>
      <w:r w:rsidR="005E65A8" w:rsidRPr="002334B0">
        <w:rPr>
          <w:b/>
          <w:sz w:val="24"/>
          <w:szCs w:val="24"/>
          <w:lang w:val="sk-SK"/>
        </w:rPr>
        <w:t>€</w:t>
      </w:r>
      <w:r w:rsidR="005E65A8">
        <w:rPr>
          <w:b/>
          <w:sz w:val="24"/>
          <w:szCs w:val="24"/>
          <w:lang w:val="sk-SK"/>
        </w:rPr>
        <w:t xml:space="preserve">. </w:t>
      </w:r>
      <w:r>
        <w:rPr>
          <w:sz w:val="24"/>
          <w:szCs w:val="24"/>
          <w:lang w:val="sk-SK"/>
        </w:rPr>
        <w:t>Platbu uhradíte pred začiatkom akcie.</w:t>
      </w:r>
      <w:r w:rsidR="00783DF0">
        <w:rPr>
          <w:sz w:val="24"/>
          <w:szCs w:val="24"/>
          <w:lang w:val="sk-SK"/>
        </w:rPr>
        <w:t xml:space="preserve">  </w:t>
      </w:r>
    </w:p>
    <w:p w:rsidR="00A4225A" w:rsidRDefault="00A4225A" w:rsidP="00A4225A">
      <w:pPr>
        <w:pStyle w:val="Odsekzoznamu"/>
        <w:numPr>
          <w:ilvl w:val="0"/>
          <w:numId w:val="8"/>
        </w:numPr>
        <w:spacing w:line="240" w:lineRule="auto"/>
        <w:jc w:val="both"/>
        <w:rPr>
          <w:b/>
          <w:sz w:val="24"/>
          <w:szCs w:val="24"/>
          <w:lang w:val="sk-SK"/>
        </w:rPr>
      </w:pPr>
      <w:r w:rsidRPr="002334B0">
        <w:rPr>
          <w:b/>
          <w:sz w:val="24"/>
          <w:szCs w:val="24"/>
          <w:lang w:val="sk-SK"/>
        </w:rPr>
        <w:t>Počet stolov</w:t>
      </w:r>
      <w:r w:rsidR="0075191F" w:rsidRPr="002334B0">
        <w:rPr>
          <w:b/>
          <w:sz w:val="24"/>
          <w:szCs w:val="24"/>
          <w:lang w:val="sk-SK"/>
        </w:rPr>
        <w:t>/stánkov</w:t>
      </w:r>
      <w:r w:rsidRPr="002334B0">
        <w:rPr>
          <w:b/>
          <w:sz w:val="24"/>
          <w:szCs w:val="24"/>
          <w:lang w:val="sk-SK"/>
        </w:rPr>
        <w:t xml:space="preserve"> </w:t>
      </w:r>
      <w:r w:rsidR="005E65A8">
        <w:rPr>
          <w:b/>
          <w:sz w:val="24"/>
          <w:szCs w:val="24"/>
          <w:lang w:val="sk-SK"/>
        </w:rPr>
        <w:t xml:space="preserve">a potrebu pripojenia na elektrinu </w:t>
      </w:r>
      <w:r w:rsidRPr="002334B0">
        <w:rPr>
          <w:b/>
          <w:sz w:val="24"/>
          <w:szCs w:val="24"/>
          <w:lang w:val="sk-SK"/>
        </w:rPr>
        <w:t xml:space="preserve">je </w:t>
      </w:r>
      <w:r w:rsidR="005E65A8">
        <w:rPr>
          <w:b/>
          <w:sz w:val="24"/>
          <w:szCs w:val="24"/>
          <w:lang w:val="sk-SK"/>
        </w:rPr>
        <w:t>treba</w:t>
      </w:r>
      <w:r w:rsidRPr="002334B0">
        <w:rPr>
          <w:b/>
          <w:sz w:val="24"/>
          <w:szCs w:val="24"/>
          <w:lang w:val="sk-SK"/>
        </w:rPr>
        <w:t xml:space="preserve"> uviesť vo svojej žiadosti</w:t>
      </w:r>
    </w:p>
    <w:p w:rsidR="002334B0" w:rsidRPr="002334B0" w:rsidRDefault="002334B0" w:rsidP="00A4225A">
      <w:pPr>
        <w:pStyle w:val="Odsekzoznamu"/>
        <w:numPr>
          <w:ilvl w:val="0"/>
          <w:numId w:val="8"/>
        </w:numPr>
        <w:spacing w:line="240" w:lineRule="auto"/>
        <w:jc w:val="both"/>
        <w:rPr>
          <w:sz w:val="24"/>
          <w:szCs w:val="24"/>
          <w:lang w:val="sk-SK"/>
        </w:rPr>
      </w:pPr>
      <w:r w:rsidRPr="002334B0">
        <w:rPr>
          <w:sz w:val="24"/>
          <w:szCs w:val="24"/>
          <w:lang w:val="sk-SK"/>
        </w:rPr>
        <w:t>Stôl/stánok bude</w:t>
      </w:r>
      <w:r>
        <w:rPr>
          <w:sz w:val="24"/>
          <w:szCs w:val="24"/>
          <w:lang w:val="sk-SK"/>
        </w:rPr>
        <w:t xml:space="preserve"> pripravený pre predajcu min hodinu pred začiatkom </w:t>
      </w:r>
    </w:p>
    <w:p w:rsidR="0075191F" w:rsidRDefault="0075191F" w:rsidP="0075191F">
      <w:pPr>
        <w:pStyle w:val="Odsekzoznamu"/>
        <w:numPr>
          <w:ilvl w:val="0"/>
          <w:numId w:val="4"/>
        </w:numPr>
        <w:spacing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Veľkosť stola/stánku:</w:t>
      </w:r>
    </w:p>
    <w:p w:rsidR="0075191F" w:rsidRDefault="0075191F" w:rsidP="0075191F">
      <w:pPr>
        <w:pStyle w:val="Odsekzoznamu"/>
        <w:numPr>
          <w:ilvl w:val="0"/>
          <w:numId w:val="8"/>
        </w:numPr>
        <w:spacing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Stánok na jarný jarmok: 2x1m (dĺžka a šírka)</w:t>
      </w:r>
    </w:p>
    <w:p w:rsidR="0075191F" w:rsidRDefault="0075191F" w:rsidP="0075191F">
      <w:pPr>
        <w:pStyle w:val="Odsekzoznamu"/>
        <w:numPr>
          <w:ilvl w:val="0"/>
          <w:numId w:val="8"/>
        </w:numPr>
        <w:spacing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Stôl na vianočný jarmok: 1,5x1m (dĺžka a šírka)</w:t>
      </w:r>
    </w:p>
    <w:p w:rsidR="009E2436" w:rsidRPr="009E2436" w:rsidRDefault="004379CB" w:rsidP="00527DDA">
      <w:pPr>
        <w:pStyle w:val="Odsekzoznamu"/>
        <w:numPr>
          <w:ilvl w:val="0"/>
          <w:numId w:val="3"/>
        </w:numPr>
        <w:shd w:val="clear" w:color="auto" w:fill="FFFFFF"/>
        <w:spacing w:before="60" w:after="0" w:line="340" w:lineRule="exact"/>
        <w:jc w:val="both"/>
        <w:rPr>
          <w:rFonts w:cstheme="minorHAnsi"/>
          <w:color w:val="070707"/>
          <w:sz w:val="24"/>
          <w:szCs w:val="24"/>
          <w:lang w:val="sk-SK"/>
        </w:rPr>
      </w:pPr>
      <w:r w:rsidRPr="009E2436">
        <w:rPr>
          <w:b/>
          <w:sz w:val="24"/>
          <w:szCs w:val="24"/>
          <w:lang w:val="sk-SK"/>
        </w:rPr>
        <w:t>Pri predaji ste povinní rešpektovať a dodržiavať platné právne predpisy</w:t>
      </w:r>
      <w:r w:rsidRPr="004379CB">
        <w:rPr>
          <w:sz w:val="24"/>
          <w:szCs w:val="24"/>
          <w:lang w:val="sk-SK"/>
        </w:rPr>
        <w:t xml:space="preserve"> </w:t>
      </w:r>
    </w:p>
    <w:p w:rsidR="009E2436" w:rsidRPr="009E2436" w:rsidRDefault="004379CB" w:rsidP="009E2436">
      <w:pPr>
        <w:pStyle w:val="Odsekzoznamu"/>
        <w:numPr>
          <w:ilvl w:val="0"/>
          <w:numId w:val="16"/>
        </w:numPr>
        <w:shd w:val="clear" w:color="auto" w:fill="FFFFFF"/>
        <w:spacing w:before="60" w:after="0" w:line="340" w:lineRule="exact"/>
        <w:jc w:val="both"/>
        <w:rPr>
          <w:rFonts w:cstheme="minorHAnsi"/>
          <w:color w:val="070707"/>
          <w:sz w:val="24"/>
          <w:szCs w:val="24"/>
          <w:lang w:val="sk-SK"/>
        </w:rPr>
      </w:pPr>
      <w:r w:rsidRPr="004379CB">
        <w:rPr>
          <w:sz w:val="24"/>
          <w:szCs w:val="24"/>
          <w:lang w:val="sk-SK"/>
        </w:rPr>
        <w:t>zákon č. 455/1991 Zb. o živnostenskom podnikan</w:t>
      </w:r>
      <w:r w:rsidR="009E2436">
        <w:rPr>
          <w:sz w:val="24"/>
          <w:szCs w:val="24"/>
          <w:lang w:val="sk-SK"/>
        </w:rPr>
        <w:t>í v znení neskorších predpisov,</w:t>
      </w:r>
    </w:p>
    <w:p w:rsidR="009E2436" w:rsidRPr="009E2436" w:rsidRDefault="004379CB" w:rsidP="009E2436">
      <w:pPr>
        <w:pStyle w:val="Odsekzoznamu"/>
        <w:numPr>
          <w:ilvl w:val="0"/>
          <w:numId w:val="16"/>
        </w:numPr>
        <w:shd w:val="clear" w:color="auto" w:fill="FFFFFF"/>
        <w:spacing w:before="60" w:after="0" w:line="340" w:lineRule="exact"/>
        <w:jc w:val="both"/>
        <w:rPr>
          <w:rFonts w:cstheme="minorHAnsi"/>
          <w:color w:val="070707"/>
          <w:sz w:val="24"/>
          <w:szCs w:val="24"/>
          <w:lang w:val="sk-SK"/>
        </w:rPr>
      </w:pPr>
      <w:r w:rsidRPr="004379CB">
        <w:rPr>
          <w:sz w:val="24"/>
          <w:szCs w:val="24"/>
          <w:lang w:val="sk-SK"/>
        </w:rPr>
        <w:lastRenderedPageBreak/>
        <w:t xml:space="preserve">zákon č. 250/2007 Z.z. o ochrane spotrebiteľa a o zmene zákona Slovenskej národnej rady č. 372/1990 Zb. o priestupkoch v znení neskorších predpisov, </w:t>
      </w:r>
    </w:p>
    <w:p w:rsidR="009E2436" w:rsidRPr="009E2436" w:rsidRDefault="004379CB" w:rsidP="009E2436">
      <w:pPr>
        <w:pStyle w:val="Odsekzoznamu"/>
        <w:numPr>
          <w:ilvl w:val="0"/>
          <w:numId w:val="16"/>
        </w:numPr>
        <w:shd w:val="clear" w:color="auto" w:fill="FFFFFF"/>
        <w:spacing w:before="60" w:after="0" w:line="340" w:lineRule="exact"/>
        <w:jc w:val="both"/>
        <w:rPr>
          <w:rFonts w:cstheme="minorHAnsi"/>
          <w:color w:val="070707"/>
          <w:sz w:val="24"/>
          <w:szCs w:val="24"/>
          <w:lang w:val="sk-SK"/>
        </w:rPr>
      </w:pPr>
      <w:r w:rsidRPr="004379CB">
        <w:rPr>
          <w:sz w:val="24"/>
          <w:szCs w:val="24"/>
          <w:lang w:val="sk-SK"/>
        </w:rPr>
        <w:t xml:space="preserve">zákon č. 178/1998 Z.z. o podmienkach predaja výrobkov a poskytovania služieb na trhových miestach v znení neskorších predpisov, </w:t>
      </w:r>
    </w:p>
    <w:p w:rsidR="009E2436" w:rsidRPr="009E2436" w:rsidRDefault="004379CB" w:rsidP="009E2436">
      <w:pPr>
        <w:pStyle w:val="Odsekzoznamu"/>
        <w:numPr>
          <w:ilvl w:val="0"/>
          <w:numId w:val="16"/>
        </w:numPr>
        <w:shd w:val="clear" w:color="auto" w:fill="FFFFFF"/>
        <w:spacing w:before="60" w:after="0" w:line="340" w:lineRule="exact"/>
        <w:jc w:val="both"/>
        <w:rPr>
          <w:rFonts w:cstheme="minorHAnsi"/>
          <w:color w:val="070707"/>
          <w:sz w:val="24"/>
          <w:szCs w:val="24"/>
          <w:lang w:val="sk-SK"/>
        </w:rPr>
      </w:pPr>
      <w:r w:rsidRPr="004379CB">
        <w:rPr>
          <w:sz w:val="24"/>
          <w:szCs w:val="24"/>
          <w:lang w:val="sk-SK"/>
        </w:rPr>
        <w:t>zákon č. 369/1990 Zb. o obecnom zriadení</w:t>
      </w:r>
      <w:r w:rsidR="009E2436">
        <w:rPr>
          <w:sz w:val="24"/>
          <w:szCs w:val="24"/>
          <w:lang w:val="sk-SK"/>
        </w:rPr>
        <w:t xml:space="preserve"> v znení neskorších predpisov </w:t>
      </w:r>
    </w:p>
    <w:p w:rsidR="004379CB" w:rsidRDefault="004379CB" w:rsidP="004379CB">
      <w:pPr>
        <w:pStyle w:val="Odsekzoznamu"/>
        <w:shd w:val="clear" w:color="auto" w:fill="FFFFFF"/>
        <w:spacing w:before="60" w:after="0" w:line="340" w:lineRule="exact"/>
        <w:ind w:left="927"/>
        <w:jc w:val="both"/>
        <w:rPr>
          <w:sz w:val="24"/>
          <w:szCs w:val="24"/>
          <w:lang w:val="sk-SK"/>
        </w:rPr>
      </w:pPr>
      <w:r w:rsidRPr="004379CB">
        <w:rPr>
          <w:sz w:val="24"/>
          <w:szCs w:val="24"/>
          <w:lang w:val="sk-SK"/>
        </w:rPr>
        <w:t>V prípade nedodržiavania ustanovení vyššie uvedených právnych pred</w:t>
      </w:r>
      <w:r w:rsidR="00783DF0">
        <w:rPr>
          <w:sz w:val="24"/>
          <w:szCs w:val="24"/>
          <w:lang w:val="sk-SK"/>
        </w:rPr>
        <w:t>pisov v</w:t>
      </w:r>
      <w:r w:rsidR="009E2436">
        <w:rPr>
          <w:sz w:val="24"/>
          <w:szCs w:val="24"/>
          <w:lang w:val="sk-SK"/>
        </w:rPr>
        <w:t>ám O</w:t>
      </w:r>
      <w:r w:rsidRPr="004379CB">
        <w:rPr>
          <w:sz w:val="24"/>
          <w:szCs w:val="24"/>
          <w:lang w:val="sk-SK"/>
        </w:rPr>
        <w:t>bec</w:t>
      </w:r>
      <w:r w:rsidR="009E2436">
        <w:rPr>
          <w:sz w:val="24"/>
          <w:szCs w:val="24"/>
          <w:lang w:val="sk-SK"/>
        </w:rPr>
        <w:t xml:space="preserve"> Lozorno</w:t>
      </w:r>
      <w:r w:rsidRPr="004379CB">
        <w:rPr>
          <w:sz w:val="24"/>
          <w:szCs w:val="24"/>
          <w:lang w:val="sk-SK"/>
        </w:rPr>
        <w:t xml:space="preserve"> môže uložiť pokutu podľa § 12 ods. 2 zákona č. 178/1998 Z. z. v znení neskorších predpisov a toto povolenie zrušiť.</w:t>
      </w:r>
    </w:p>
    <w:p w:rsidR="009E2436" w:rsidRPr="004379CB" w:rsidRDefault="009E2436" w:rsidP="004379CB">
      <w:pPr>
        <w:pStyle w:val="Odsekzoznamu"/>
        <w:shd w:val="clear" w:color="auto" w:fill="FFFFFF"/>
        <w:spacing w:before="60" w:after="0" w:line="340" w:lineRule="exact"/>
        <w:ind w:left="927"/>
        <w:jc w:val="both"/>
        <w:rPr>
          <w:rFonts w:cstheme="minorHAnsi"/>
          <w:color w:val="070707"/>
          <w:sz w:val="24"/>
          <w:szCs w:val="24"/>
          <w:lang w:val="sk-SK"/>
        </w:rPr>
      </w:pPr>
    </w:p>
    <w:p w:rsidR="00527DDA" w:rsidRPr="009E2436" w:rsidRDefault="00527DDA" w:rsidP="00527DDA">
      <w:pPr>
        <w:pStyle w:val="Odsekzoznamu"/>
        <w:numPr>
          <w:ilvl w:val="0"/>
          <w:numId w:val="3"/>
        </w:numPr>
        <w:shd w:val="clear" w:color="auto" w:fill="FFFFFF"/>
        <w:spacing w:before="60" w:after="0" w:line="340" w:lineRule="exact"/>
        <w:jc w:val="both"/>
        <w:rPr>
          <w:rFonts w:cstheme="minorHAnsi"/>
          <w:color w:val="070707"/>
          <w:sz w:val="24"/>
          <w:szCs w:val="24"/>
          <w:lang w:val="sk-SK"/>
        </w:rPr>
      </w:pPr>
      <w:r w:rsidRPr="009E2436">
        <w:rPr>
          <w:b/>
          <w:sz w:val="24"/>
          <w:szCs w:val="24"/>
          <w:lang w:val="sk-SK"/>
        </w:rPr>
        <w:t>Všetky osobné údaje</w:t>
      </w:r>
      <w:r w:rsidRPr="002334B0">
        <w:rPr>
          <w:sz w:val="24"/>
          <w:szCs w:val="24"/>
          <w:lang w:val="sk-SK"/>
        </w:rPr>
        <w:t xml:space="preserve">, ktoré budú poskytnuté </w:t>
      </w:r>
      <w:r w:rsidR="002334B0" w:rsidRPr="002334B0">
        <w:rPr>
          <w:sz w:val="24"/>
          <w:szCs w:val="24"/>
          <w:lang w:val="sk-SK"/>
        </w:rPr>
        <w:t>žiadateľom o povolenie ambulantného predaja</w:t>
      </w:r>
      <w:r w:rsidRPr="002334B0">
        <w:rPr>
          <w:sz w:val="24"/>
          <w:szCs w:val="24"/>
          <w:lang w:val="sk-SK"/>
        </w:rPr>
        <w:t xml:space="preserve"> </w:t>
      </w:r>
      <w:r w:rsidR="002334B0" w:rsidRPr="002334B0">
        <w:rPr>
          <w:sz w:val="24"/>
          <w:szCs w:val="24"/>
          <w:lang w:val="sk-SK"/>
        </w:rPr>
        <w:t xml:space="preserve">(ďalej iba žiadateľ) </w:t>
      </w:r>
      <w:r w:rsidRPr="002334B0">
        <w:rPr>
          <w:sz w:val="24"/>
          <w:szCs w:val="24"/>
          <w:lang w:val="sk-SK"/>
        </w:rPr>
        <w:t xml:space="preserve">sú považované za dôverné a ako s takými sa s nimi bude nakladať. </w:t>
      </w:r>
      <w:r w:rsidR="002334B0" w:rsidRPr="002334B0">
        <w:rPr>
          <w:sz w:val="24"/>
          <w:szCs w:val="24"/>
          <w:lang w:val="sk-SK"/>
        </w:rPr>
        <w:t>Obec Lozorno ako prevádzkovateľ</w:t>
      </w:r>
      <w:r w:rsidRPr="002334B0">
        <w:rPr>
          <w:rFonts w:cstheme="minorHAnsi"/>
          <w:sz w:val="24"/>
          <w:szCs w:val="24"/>
          <w:lang w:val="sk-SK"/>
        </w:rPr>
        <w:t xml:space="preserve"> prehlasuje, že všetky osobné údaje budú použité len pre interné potreby v súlade so zákonom </w:t>
      </w:r>
      <w:r w:rsidRPr="002334B0">
        <w:rPr>
          <w:rFonts w:cstheme="minorHAnsi"/>
          <w:color w:val="070707"/>
          <w:sz w:val="24"/>
          <w:szCs w:val="24"/>
          <w:lang w:val="sk-SK"/>
        </w:rPr>
        <w:t>č. 18/2018 Z. z.</w:t>
      </w:r>
      <w:r w:rsidRPr="002334B0">
        <w:rPr>
          <w:rFonts w:cstheme="minorHAnsi"/>
          <w:sz w:val="24"/>
          <w:szCs w:val="24"/>
          <w:lang w:val="sk-SK"/>
        </w:rPr>
        <w:t xml:space="preserve">  v znení neskorších predpisov a nebudú postúpené tretím stranám. </w:t>
      </w:r>
      <w:r w:rsidR="002334B0" w:rsidRPr="002334B0">
        <w:rPr>
          <w:sz w:val="24"/>
          <w:szCs w:val="24"/>
          <w:lang w:val="sk-SK"/>
        </w:rPr>
        <w:t>Žiadateľ</w:t>
      </w:r>
      <w:r w:rsidRPr="002334B0">
        <w:rPr>
          <w:sz w:val="24"/>
          <w:szCs w:val="24"/>
          <w:lang w:val="sk-SK"/>
        </w:rPr>
        <w:t xml:space="preserve">, ktorý poskytne osobné údaje, súhlasí s tým, aby </w:t>
      </w:r>
      <w:r w:rsidR="002334B0" w:rsidRPr="002334B0">
        <w:rPr>
          <w:sz w:val="24"/>
          <w:szCs w:val="24"/>
          <w:lang w:val="sk-SK"/>
        </w:rPr>
        <w:t>Obec Lozorno</w:t>
      </w:r>
      <w:r w:rsidRPr="002334B0">
        <w:rPr>
          <w:sz w:val="24"/>
          <w:szCs w:val="24"/>
          <w:lang w:val="sk-SK"/>
        </w:rPr>
        <w:t xml:space="preserve"> spracovávalo všetky osobné údaje v zmysle platnej právnej úpravy o ochrane osobných údajov.</w:t>
      </w:r>
    </w:p>
    <w:p w:rsidR="009E2436" w:rsidRPr="009E2436" w:rsidRDefault="009E2436" w:rsidP="009E2436">
      <w:pPr>
        <w:pStyle w:val="Odsekzoznamu"/>
        <w:shd w:val="clear" w:color="auto" w:fill="FFFFFF"/>
        <w:spacing w:before="60" w:after="0" w:line="340" w:lineRule="exact"/>
        <w:ind w:left="927"/>
        <w:jc w:val="both"/>
        <w:rPr>
          <w:rFonts w:cstheme="minorHAnsi"/>
          <w:color w:val="070707"/>
          <w:sz w:val="24"/>
          <w:szCs w:val="24"/>
          <w:lang w:val="sk-SK"/>
        </w:rPr>
      </w:pPr>
    </w:p>
    <w:p w:rsidR="009E2436" w:rsidRDefault="009E2436" w:rsidP="00527DDA">
      <w:pPr>
        <w:pStyle w:val="Odsekzoznamu"/>
        <w:numPr>
          <w:ilvl w:val="0"/>
          <w:numId w:val="3"/>
        </w:numPr>
        <w:shd w:val="clear" w:color="auto" w:fill="FFFFFF"/>
        <w:spacing w:before="60" w:after="0" w:line="340" w:lineRule="exact"/>
        <w:jc w:val="both"/>
        <w:rPr>
          <w:rFonts w:cstheme="minorHAnsi"/>
          <w:b/>
          <w:color w:val="070707"/>
          <w:sz w:val="24"/>
          <w:szCs w:val="24"/>
          <w:lang w:val="sk-SK"/>
        </w:rPr>
      </w:pPr>
      <w:r w:rsidRPr="009E2436">
        <w:rPr>
          <w:rFonts w:cstheme="minorHAnsi"/>
          <w:b/>
          <w:color w:val="070707"/>
          <w:sz w:val="24"/>
          <w:szCs w:val="24"/>
          <w:lang w:val="sk-SK"/>
        </w:rPr>
        <w:t>Podmienky pre zrušenie účasti zo strany predajcu na podujatí</w:t>
      </w:r>
    </w:p>
    <w:p w:rsidR="009E2436" w:rsidRPr="009E2436" w:rsidRDefault="009E2436" w:rsidP="009E2436">
      <w:pPr>
        <w:pStyle w:val="Odsekzoznamu"/>
        <w:rPr>
          <w:rFonts w:cstheme="minorHAnsi"/>
          <w:b/>
          <w:color w:val="070707"/>
          <w:sz w:val="24"/>
          <w:szCs w:val="24"/>
          <w:lang w:val="sk-SK"/>
        </w:rPr>
      </w:pPr>
    </w:p>
    <w:p w:rsidR="009E2436" w:rsidRPr="007254BE" w:rsidRDefault="009E2436" w:rsidP="009E2436">
      <w:pPr>
        <w:pStyle w:val="Odsekzoznamu"/>
        <w:numPr>
          <w:ilvl w:val="0"/>
          <w:numId w:val="18"/>
        </w:numPr>
        <w:shd w:val="clear" w:color="auto" w:fill="FFFFFF"/>
        <w:spacing w:before="60" w:after="0" w:line="340" w:lineRule="exact"/>
        <w:jc w:val="both"/>
        <w:rPr>
          <w:rFonts w:cstheme="minorHAnsi"/>
          <w:b/>
          <w:color w:val="070707"/>
          <w:sz w:val="24"/>
          <w:szCs w:val="24"/>
          <w:lang w:val="sk-SK"/>
        </w:rPr>
      </w:pPr>
      <w:r w:rsidRPr="007254BE">
        <w:rPr>
          <w:rFonts w:cstheme="minorHAnsi"/>
          <w:color w:val="070707"/>
          <w:sz w:val="24"/>
          <w:szCs w:val="24"/>
          <w:lang w:val="sk-SK"/>
        </w:rPr>
        <w:t>Zrušenie účasti zo strany predajcu na podujatí do jeho začiatku je možné bez udania dôvodu.</w:t>
      </w:r>
    </w:p>
    <w:p w:rsidR="00CE1B61" w:rsidRPr="007254BE" w:rsidRDefault="00CE1B61" w:rsidP="00CE1B61">
      <w:pPr>
        <w:pStyle w:val="Odsekzoznamu"/>
        <w:numPr>
          <w:ilvl w:val="0"/>
          <w:numId w:val="18"/>
        </w:numPr>
        <w:shd w:val="clear" w:color="auto" w:fill="FFFFFF"/>
        <w:spacing w:before="60" w:after="0" w:line="340" w:lineRule="exact"/>
        <w:jc w:val="both"/>
        <w:rPr>
          <w:rFonts w:cstheme="minorHAnsi"/>
          <w:color w:val="070707"/>
          <w:sz w:val="24"/>
          <w:szCs w:val="24"/>
          <w:lang w:val="sk-SK"/>
        </w:rPr>
      </w:pPr>
      <w:r w:rsidRPr="007254BE">
        <w:rPr>
          <w:rFonts w:cstheme="minorHAnsi"/>
          <w:color w:val="070707"/>
          <w:sz w:val="24"/>
          <w:szCs w:val="24"/>
          <w:lang w:val="sk-SK"/>
        </w:rPr>
        <w:t xml:space="preserve">Zrušenie účasti zo strany predajcu na podujatí musí byť uskutočnené písomne a doručené na adresu Obce Lozorno, prípadne elektronicky na e-mail adresu </w:t>
      </w:r>
      <w:hyperlink r:id="rId10" w:history="1">
        <w:r w:rsidRPr="007254BE">
          <w:rPr>
            <w:rStyle w:val="Hypertextovprepojenie"/>
            <w:sz w:val="24"/>
            <w:szCs w:val="24"/>
            <w:lang w:val="sk-SK"/>
          </w:rPr>
          <w:t>lozorskevselico@lozorno.sk</w:t>
        </w:r>
      </w:hyperlink>
      <w:r w:rsidRPr="007254BE">
        <w:rPr>
          <w:rFonts w:cstheme="minorHAnsi"/>
          <w:color w:val="070707"/>
          <w:sz w:val="24"/>
          <w:szCs w:val="24"/>
          <w:lang w:val="sk-SK"/>
        </w:rPr>
        <w:t>.</w:t>
      </w:r>
    </w:p>
    <w:p w:rsidR="009E2436" w:rsidRPr="009E2436" w:rsidRDefault="009E2436" w:rsidP="00CE1B61">
      <w:pPr>
        <w:pStyle w:val="Odsekzoznamu"/>
        <w:shd w:val="clear" w:color="auto" w:fill="FFFFFF"/>
        <w:spacing w:before="60" w:after="0" w:line="340" w:lineRule="exact"/>
        <w:ind w:left="1287"/>
        <w:jc w:val="both"/>
        <w:rPr>
          <w:rFonts w:cstheme="minorHAnsi"/>
          <w:b/>
          <w:color w:val="070707"/>
          <w:sz w:val="24"/>
          <w:szCs w:val="24"/>
          <w:lang w:val="sk-SK"/>
        </w:rPr>
      </w:pPr>
    </w:p>
    <w:p w:rsidR="00527DDA" w:rsidRPr="00527DDA" w:rsidRDefault="00527DDA" w:rsidP="00527DDA">
      <w:pPr>
        <w:spacing w:line="240" w:lineRule="auto"/>
        <w:jc w:val="both"/>
        <w:rPr>
          <w:sz w:val="24"/>
          <w:szCs w:val="24"/>
          <w:lang w:val="sk-SK"/>
        </w:rPr>
      </w:pPr>
      <w:bookmarkStart w:id="0" w:name="_GoBack"/>
      <w:bookmarkEnd w:id="0"/>
    </w:p>
    <w:p w:rsidR="00771DF0" w:rsidRPr="00771DF0" w:rsidRDefault="00771DF0" w:rsidP="00AC5821">
      <w:pPr>
        <w:pStyle w:val="Odsekzoznamu"/>
        <w:ind w:left="1287"/>
        <w:rPr>
          <w:lang w:val="sk-SK"/>
        </w:rPr>
      </w:pPr>
    </w:p>
    <w:p w:rsidR="002971DD" w:rsidRPr="000678B6" w:rsidRDefault="002971DD" w:rsidP="002971DD">
      <w:pPr>
        <w:rPr>
          <w:lang w:val="sk-SK"/>
        </w:rPr>
      </w:pPr>
    </w:p>
    <w:p w:rsidR="00EB2C43" w:rsidRPr="000678B6" w:rsidRDefault="00EB2C43" w:rsidP="002971DD">
      <w:pPr>
        <w:rPr>
          <w:lang w:val="sk-SK"/>
        </w:rPr>
      </w:pPr>
    </w:p>
    <w:p w:rsidR="00A818DB" w:rsidRPr="000678B6" w:rsidRDefault="00A818DB" w:rsidP="002971DD">
      <w:pPr>
        <w:rPr>
          <w:lang w:val="sk-SK"/>
        </w:rPr>
      </w:pPr>
    </w:p>
    <w:p w:rsidR="00DC5632" w:rsidRPr="000678B6" w:rsidRDefault="00DC5632" w:rsidP="002971DD">
      <w:pPr>
        <w:rPr>
          <w:lang w:val="sk-SK"/>
        </w:rPr>
      </w:pPr>
    </w:p>
    <w:p w:rsidR="00EB2C43" w:rsidRPr="000678B6" w:rsidRDefault="00EB2C43" w:rsidP="002971DD">
      <w:pPr>
        <w:rPr>
          <w:lang w:val="sk-SK"/>
        </w:rPr>
      </w:pPr>
    </w:p>
    <w:p w:rsidR="002971DD" w:rsidRPr="000678B6" w:rsidRDefault="002971DD" w:rsidP="002971DD">
      <w:pPr>
        <w:rPr>
          <w:lang w:val="sk-SK"/>
        </w:rPr>
      </w:pPr>
    </w:p>
    <w:p w:rsidR="002971DD" w:rsidRPr="000678B6" w:rsidRDefault="002971DD" w:rsidP="002971DD">
      <w:pPr>
        <w:rPr>
          <w:lang w:val="sk-SK"/>
        </w:rPr>
      </w:pPr>
    </w:p>
    <w:p w:rsidR="000678B6" w:rsidRPr="000678B6" w:rsidRDefault="000678B6">
      <w:pPr>
        <w:rPr>
          <w:lang w:val="sk-SK"/>
        </w:rPr>
      </w:pPr>
    </w:p>
    <w:sectPr w:rsidR="000678B6" w:rsidRPr="000678B6" w:rsidSect="005601D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D0E" w:rsidRDefault="00587D0E" w:rsidP="00973E5D">
      <w:pPr>
        <w:spacing w:after="0" w:line="240" w:lineRule="auto"/>
      </w:pPr>
      <w:r>
        <w:separator/>
      </w:r>
    </w:p>
  </w:endnote>
  <w:endnote w:type="continuationSeparator" w:id="0">
    <w:p w:rsidR="00587D0E" w:rsidRDefault="00587D0E" w:rsidP="0097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5D" w:rsidRDefault="00973E5D" w:rsidP="00973E5D">
    <w:pPr>
      <w:pStyle w:val="Pta"/>
    </w:pPr>
    <w:proofErr w:type="spellStart"/>
    <w:r>
      <w:t>Platnosť</w:t>
    </w:r>
    <w:proofErr w:type="spellEnd"/>
    <w:r>
      <w:t xml:space="preserve"> od 01.01.2019</w:t>
    </w:r>
  </w:p>
  <w:p w:rsidR="00973E5D" w:rsidRDefault="00973E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D0E" w:rsidRDefault="00587D0E" w:rsidP="00973E5D">
      <w:pPr>
        <w:spacing w:after="0" w:line="240" w:lineRule="auto"/>
      </w:pPr>
      <w:r>
        <w:separator/>
      </w:r>
    </w:p>
  </w:footnote>
  <w:footnote w:type="continuationSeparator" w:id="0">
    <w:p w:rsidR="00587D0E" w:rsidRDefault="00587D0E" w:rsidP="00973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DE7"/>
    <w:multiLevelType w:val="hybridMultilevel"/>
    <w:tmpl w:val="3CBA0E9A"/>
    <w:lvl w:ilvl="0" w:tplc="041B0017">
      <w:start w:val="1"/>
      <w:numFmt w:val="lowerLetter"/>
      <w:lvlText w:val="%1)"/>
      <w:lvlJc w:val="left"/>
      <w:pPr>
        <w:ind w:left="2367" w:hanging="360"/>
      </w:pPr>
    </w:lvl>
    <w:lvl w:ilvl="1" w:tplc="041B0019" w:tentative="1">
      <w:start w:val="1"/>
      <w:numFmt w:val="lowerLetter"/>
      <w:lvlText w:val="%2."/>
      <w:lvlJc w:val="left"/>
      <w:pPr>
        <w:ind w:left="3087" w:hanging="360"/>
      </w:pPr>
    </w:lvl>
    <w:lvl w:ilvl="2" w:tplc="041B001B" w:tentative="1">
      <w:start w:val="1"/>
      <w:numFmt w:val="lowerRoman"/>
      <w:lvlText w:val="%3."/>
      <w:lvlJc w:val="right"/>
      <w:pPr>
        <w:ind w:left="3807" w:hanging="180"/>
      </w:pPr>
    </w:lvl>
    <w:lvl w:ilvl="3" w:tplc="041B000F" w:tentative="1">
      <w:start w:val="1"/>
      <w:numFmt w:val="decimal"/>
      <w:lvlText w:val="%4."/>
      <w:lvlJc w:val="left"/>
      <w:pPr>
        <w:ind w:left="4527" w:hanging="360"/>
      </w:pPr>
    </w:lvl>
    <w:lvl w:ilvl="4" w:tplc="041B0019" w:tentative="1">
      <w:start w:val="1"/>
      <w:numFmt w:val="lowerLetter"/>
      <w:lvlText w:val="%5."/>
      <w:lvlJc w:val="left"/>
      <w:pPr>
        <w:ind w:left="5247" w:hanging="360"/>
      </w:pPr>
    </w:lvl>
    <w:lvl w:ilvl="5" w:tplc="041B001B" w:tentative="1">
      <w:start w:val="1"/>
      <w:numFmt w:val="lowerRoman"/>
      <w:lvlText w:val="%6."/>
      <w:lvlJc w:val="right"/>
      <w:pPr>
        <w:ind w:left="5967" w:hanging="180"/>
      </w:pPr>
    </w:lvl>
    <w:lvl w:ilvl="6" w:tplc="041B000F" w:tentative="1">
      <w:start w:val="1"/>
      <w:numFmt w:val="decimal"/>
      <w:lvlText w:val="%7."/>
      <w:lvlJc w:val="left"/>
      <w:pPr>
        <w:ind w:left="6687" w:hanging="360"/>
      </w:pPr>
    </w:lvl>
    <w:lvl w:ilvl="7" w:tplc="041B0019" w:tentative="1">
      <w:start w:val="1"/>
      <w:numFmt w:val="lowerLetter"/>
      <w:lvlText w:val="%8."/>
      <w:lvlJc w:val="left"/>
      <w:pPr>
        <w:ind w:left="7407" w:hanging="360"/>
      </w:pPr>
    </w:lvl>
    <w:lvl w:ilvl="8" w:tplc="041B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" w15:restartNumberingAfterBreak="0">
    <w:nsid w:val="0FF1422D"/>
    <w:multiLevelType w:val="hybridMultilevel"/>
    <w:tmpl w:val="1D14FB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B7854"/>
    <w:multiLevelType w:val="hybridMultilevel"/>
    <w:tmpl w:val="08B204E0"/>
    <w:lvl w:ilvl="0" w:tplc="7034EEC4">
      <w:start w:val="1"/>
      <w:numFmt w:val="decimal"/>
      <w:lvlText w:val="%1.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D64F6"/>
    <w:multiLevelType w:val="hybridMultilevel"/>
    <w:tmpl w:val="476EC83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7D7E85"/>
    <w:multiLevelType w:val="hybridMultilevel"/>
    <w:tmpl w:val="C9CAE9C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0C2519C"/>
    <w:multiLevelType w:val="hybridMultilevel"/>
    <w:tmpl w:val="6E5C4B1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5CF76BE"/>
    <w:multiLevelType w:val="hybridMultilevel"/>
    <w:tmpl w:val="6A6C40CA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F94CC7"/>
    <w:multiLevelType w:val="hybridMultilevel"/>
    <w:tmpl w:val="732E41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E465C"/>
    <w:multiLevelType w:val="hybridMultilevel"/>
    <w:tmpl w:val="12A6B8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03ECF"/>
    <w:multiLevelType w:val="hybridMultilevel"/>
    <w:tmpl w:val="913C56EE"/>
    <w:lvl w:ilvl="0" w:tplc="4B92B70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0390D74"/>
    <w:multiLevelType w:val="hybridMultilevel"/>
    <w:tmpl w:val="240A155C"/>
    <w:lvl w:ilvl="0" w:tplc="E418FF7E">
      <w:start w:val="1"/>
      <w:numFmt w:val="decimal"/>
      <w:lvlText w:val="%1.1."/>
      <w:lvlJc w:val="left"/>
      <w:pPr>
        <w:ind w:left="927" w:hanging="567"/>
      </w:pPr>
      <w:rPr>
        <w:rFonts w:hint="default"/>
        <w:b/>
        <w:sz w:val="28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7E4C46"/>
    <w:multiLevelType w:val="hybridMultilevel"/>
    <w:tmpl w:val="B7B05F7E"/>
    <w:lvl w:ilvl="0" w:tplc="7034EEC4">
      <w:start w:val="1"/>
      <w:numFmt w:val="decimal"/>
      <w:lvlText w:val="%1.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F284B"/>
    <w:multiLevelType w:val="hybridMultilevel"/>
    <w:tmpl w:val="07C6B3BC"/>
    <w:lvl w:ilvl="0" w:tplc="041B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60B8428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672DB7"/>
    <w:multiLevelType w:val="hybridMultilevel"/>
    <w:tmpl w:val="1D0814CE"/>
    <w:lvl w:ilvl="0" w:tplc="E0DA94E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66300D92"/>
    <w:multiLevelType w:val="hybridMultilevel"/>
    <w:tmpl w:val="B0DC9F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4695E"/>
    <w:multiLevelType w:val="hybridMultilevel"/>
    <w:tmpl w:val="02B08ED2"/>
    <w:lvl w:ilvl="0" w:tplc="041B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6E9A66DF"/>
    <w:multiLevelType w:val="hybridMultilevel"/>
    <w:tmpl w:val="6C70A58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75B29"/>
    <w:multiLevelType w:val="hybridMultilevel"/>
    <w:tmpl w:val="3AD8F542"/>
    <w:lvl w:ilvl="0" w:tplc="8BD0272C">
      <w:start w:val="1"/>
      <w:numFmt w:val="lowerLetter"/>
      <w:lvlText w:val="%1)"/>
      <w:lvlJc w:val="left"/>
      <w:pPr>
        <w:ind w:left="1069" w:hanging="2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3"/>
  </w:num>
  <w:num w:numId="5">
    <w:abstractNumId w:val="17"/>
  </w:num>
  <w:num w:numId="6">
    <w:abstractNumId w:val="16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6"/>
  </w:num>
  <w:num w:numId="12">
    <w:abstractNumId w:val="0"/>
  </w:num>
  <w:num w:numId="13">
    <w:abstractNumId w:val="7"/>
  </w:num>
  <w:num w:numId="14">
    <w:abstractNumId w:val="13"/>
  </w:num>
  <w:num w:numId="15">
    <w:abstractNumId w:val="4"/>
  </w:num>
  <w:num w:numId="16">
    <w:abstractNumId w:val="5"/>
  </w:num>
  <w:num w:numId="17">
    <w:abstractNumId w:val="15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DD"/>
    <w:rsid w:val="000233FA"/>
    <w:rsid w:val="00057D8A"/>
    <w:rsid w:val="000678B6"/>
    <w:rsid w:val="00087499"/>
    <w:rsid w:val="001A08A9"/>
    <w:rsid w:val="002334B0"/>
    <w:rsid w:val="00241845"/>
    <w:rsid w:val="002611DE"/>
    <w:rsid w:val="00267440"/>
    <w:rsid w:val="002971DD"/>
    <w:rsid w:val="002A3208"/>
    <w:rsid w:val="002C0D13"/>
    <w:rsid w:val="003666AD"/>
    <w:rsid w:val="003B4843"/>
    <w:rsid w:val="004379CB"/>
    <w:rsid w:val="00495367"/>
    <w:rsid w:val="004D5712"/>
    <w:rsid w:val="004F21E5"/>
    <w:rsid w:val="00513E36"/>
    <w:rsid w:val="00527DDA"/>
    <w:rsid w:val="005601DA"/>
    <w:rsid w:val="00587D0E"/>
    <w:rsid w:val="005C25B8"/>
    <w:rsid w:val="005E65A8"/>
    <w:rsid w:val="006D0563"/>
    <w:rsid w:val="007124A7"/>
    <w:rsid w:val="007254BE"/>
    <w:rsid w:val="0075191F"/>
    <w:rsid w:val="00771DF0"/>
    <w:rsid w:val="00783DF0"/>
    <w:rsid w:val="00791E72"/>
    <w:rsid w:val="007E16F9"/>
    <w:rsid w:val="00807991"/>
    <w:rsid w:val="00810668"/>
    <w:rsid w:val="008565D2"/>
    <w:rsid w:val="008D057F"/>
    <w:rsid w:val="00913A2F"/>
    <w:rsid w:val="00916144"/>
    <w:rsid w:val="0091718F"/>
    <w:rsid w:val="00973E5D"/>
    <w:rsid w:val="009E2436"/>
    <w:rsid w:val="00A4225A"/>
    <w:rsid w:val="00A818DB"/>
    <w:rsid w:val="00AC5821"/>
    <w:rsid w:val="00AD3964"/>
    <w:rsid w:val="00B01446"/>
    <w:rsid w:val="00B67FF3"/>
    <w:rsid w:val="00BC744C"/>
    <w:rsid w:val="00C60C30"/>
    <w:rsid w:val="00C67652"/>
    <w:rsid w:val="00C73B07"/>
    <w:rsid w:val="00CA429F"/>
    <w:rsid w:val="00CA4C63"/>
    <w:rsid w:val="00CE1B61"/>
    <w:rsid w:val="00CF02C4"/>
    <w:rsid w:val="00D22100"/>
    <w:rsid w:val="00D557D1"/>
    <w:rsid w:val="00D8427E"/>
    <w:rsid w:val="00DC5632"/>
    <w:rsid w:val="00E062F3"/>
    <w:rsid w:val="00EB2C43"/>
    <w:rsid w:val="00F03F09"/>
    <w:rsid w:val="00F254F2"/>
    <w:rsid w:val="00F3594D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01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2C4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057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5C25B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7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3E5D"/>
  </w:style>
  <w:style w:type="paragraph" w:styleId="Pta">
    <w:name w:val="footer"/>
    <w:basedOn w:val="Normlny"/>
    <w:link w:val="PtaChar"/>
    <w:uiPriority w:val="99"/>
    <w:unhideWhenUsed/>
    <w:rsid w:val="0097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3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zorno.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ozorskevselico@lozorn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zorskevselico@lozorno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2023-09-21T12:07:00Z</dcterms:created>
  <dcterms:modified xsi:type="dcterms:W3CDTF">2024-04-16T11:08:00Z</dcterms:modified>
</cp:coreProperties>
</file>