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3E" w:rsidRPr="00B852AE" w:rsidRDefault="005A0F3E" w:rsidP="005A0F3E">
      <w:pPr>
        <w:pStyle w:val="Standard"/>
        <w:tabs>
          <w:tab w:val="left" w:pos="284"/>
        </w:tabs>
        <w:jc w:val="both"/>
        <w:rPr>
          <w:rFonts w:cs="Times New Roman"/>
          <w:sz w:val="20"/>
          <w:vertAlign w:val="superscript"/>
          <w:lang w:val="sk-SK"/>
        </w:rPr>
      </w:pPr>
    </w:p>
    <w:p w:rsidR="005A0F3E" w:rsidRPr="00B852AE" w:rsidRDefault="005A0F3E">
      <w:pPr>
        <w:pStyle w:val="Standard"/>
        <w:jc w:val="both"/>
        <w:rPr>
          <w:rFonts w:cs="Times New Roman"/>
          <w:lang w:val="sk-SK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6568"/>
      </w:tblGrid>
      <w:tr w:rsidR="001B1016" w:rsidRPr="00B852AE" w:rsidTr="006A2BD1">
        <w:trPr>
          <w:trHeight w:val="828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 xml:space="preserve">Objednávateľ: </w:t>
            </w:r>
          </w:p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lang w:val="sk-SK"/>
              </w:rPr>
            </w:pPr>
            <w:r w:rsidRPr="00B852AE">
              <w:rPr>
                <w:rFonts w:cs="Times New Roman"/>
                <w:sz w:val="20"/>
                <w:lang w:val="sk-SK"/>
              </w:rPr>
              <w:t xml:space="preserve">Meno / obchodné meno/ Názov  : </w:t>
            </w:r>
          </w:p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3D5FB9" w:rsidRDefault="001B1016" w:rsidP="001B1016">
            <w:pPr>
              <w:pStyle w:val="Standard"/>
              <w:tabs>
                <w:tab w:val="left" w:pos="1344"/>
              </w:tabs>
              <w:jc w:val="both"/>
              <w:rPr>
                <w:rFonts w:cs="Times New Roman"/>
                <w:b/>
                <w:lang w:val="sk-SK"/>
              </w:rPr>
            </w:pPr>
          </w:p>
        </w:tc>
      </w:tr>
      <w:tr w:rsidR="001B1016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Adresa / Sídlo:</w:t>
            </w:r>
          </w:p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lang w:val="sk-SK"/>
              </w:rPr>
            </w:pPr>
          </w:p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sz w:val="20"/>
                <w:lang w:val="sk-SK"/>
              </w:rPr>
            </w:pP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3D5FB9" w:rsidRPr="00B852AE" w:rsidRDefault="003D5FB9" w:rsidP="001B101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1B1016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D043FA">
              <w:rPr>
                <w:rFonts w:cs="Times New Roman"/>
                <w:b/>
                <w:sz w:val="20"/>
                <w:lang w:val="sk-SK"/>
              </w:rPr>
              <w:t>Č.OP</w:t>
            </w:r>
            <w:r w:rsidRPr="00E24A07">
              <w:rPr>
                <w:rFonts w:cs="Times New Roman"/>
                <w:b/>
                <w:sz w:val="20"/>
                <w:lang w:val="sk-SK"/>
              </w:rPr>
              <w:t xml:space="preserve"> /</w:t>
            </w:r>
            <w:r w:rsidRPr="00B852AE">
              <w:rPr>
                <w:rFonts w:cs="Times New Roman"/>
                <w:b/>
                <w:sz w:val="20"/>
                <w:lang w:val="sk-SK"/>
              </w:rPr>
              <w:t xml:space="preserve"> </w:t>
            </w:r>
            <w:r w:rsidRPr="00D043FA">
              <w:rPr>
                <w:rFonts w:cs="Times New Roman"/>
                <w:b/>
                <w:strike/>
                <w:sz w:val="20"/>
                <w:lang w:val="sk-SK"/>
              </w:rPr>
              <w:t>IČO</w:t>
            </w:r>
            <w:r w:rsidRPr="00FE704E">
              <w:rPr>
                <w:rFonts w:cs="Times New Roman"/>
                <w:b/>
                <w:sz w:val="20"/>
                <w:lang w:val="sk-SK"/>
              </w:rPr>
              <w:t xml:space="preserve">: 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722A20" w:rsidRPr="00B852AE" w:rsidRDefault="00722A20" w:rsidP="00231891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1B1016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DIČ: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D9743F" w:rsidRDefault="001B1016" w:rsidP="001B101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1B1016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IČ DPH: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Default="001B1016" w:rsidP="001B101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  <w:p w:rsidR="001B1016" w:rsidRPr="00D9743F" w:rsidRDefault="001B1016" w:rsidP="001B101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8"/>
                <w:lang w:val="sk-SK"/>
              </w:rPr>
            </w:pPr>
          </w:p>
        </w:tc>
      </w:tr>
      <w:tr w:rsidR="001B1016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Kontakt: tel./e-mail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B1173F" w:rsidRDefault="001B1016" w:rsidP="002A594D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i/>
                <w:lang w:val="sk-SK"/>
              </w:rPr>
            </w:pPr>
          </w:p>
        </w:tc>
      </w:tr>
      <w:tr w:rsidR="001B1016" w:rsidRPr="00B852AE" w:rsidTr="00BF1B0E">
        <w:trPr>
          <w:trHeight w:val="725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Pre</w:t>
            </w:r>
            <w:r>
              <w:rPr>
                <w:rFonts w:cs="Times New Roman"/>
                <w:b/>
                <w:sz w:val="20"/>
                <w:lang w:val="sk-SK"/>
              </w:rPr>
              <w:t xml:space="preserve">dmet nájmu -nebytové priestory </w:t>
            </w:r>
            <w:r w:rsidRPr="00B852AE">
              <w:rPr>
                <w:rFonts w:cs="Times New Roman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9C322A" w:rsidRDefault="001B1016" w:rsidP="00322871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lang w:val="sk-SK"/>
              </w:rPr>
            </w:pPr>
          </w:p>
        </w:tc>
      </w:tr>
      <w:tr w:rsidR="001B1016" w:rsidRPr="00B852AE" w:rsidTr="006A2BD1">
        <w:trPr>
          <w:trHeight w:val="732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 xml:space="preserve">Doba trvania  nájmu: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322871" w:rsidRDefault="001B1016" w:rsidP="00FE704E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1B1016" w:rsidRPr="00B852AE" w:rsidTr="006A2BD1">
        <w:trPr>
          <w:trHeight w:val="644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 xml:space="preserve">Účel nájmu: 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3D5FB9" w:rsidRDefault="001B1016" w:rsidP="00E343C0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lang w:val="sk-SK"/>
              </w:rPr>
            </w:pPr>
          </w:p>
        </w:tc>
      </w:tr>
      <w:tr w:rsidR="001B1016" w:rsidRPr="00B852AE" w:rsidTr="006A2BD1">
        <w:trPr>
          <w:trHeight w:val="644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>
              <w:rPr>
                <w:rFonts w:cs="Times New Roman"/>
                <w:b/>
                <w:sz w:val="20"/>
                <w:lang w:val="sk-SK"/>
              </w:rPr>
              <w:t>Platobné podmienky: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1B1016" w:rsidRPr="00231891" w:rsidRDefault="00A24403" w:rsidP="006956CB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8"/>
                <w:lang w:val="sk-SK"/>
              </w:rPr>
            </w:pPr>
            <w:r w:rsidRPr="00A24403">
              <w:rPr>
                <w:sz w:val="20"/>
              </w:rPr>
              <w:t xml:space="preserve">Na </w:t>
            </w:r>
            <w:proofErr w:type="spellStart"/>
            <w:r w:rsidRPr="00A24403">
              <w:rPr>
                <w:sz w:val="20"/>
              </w:rPr>
              <w:t>základe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objednávky</w:t>
            </w:r>
            <w:proofErr w:type="spellEnd"/>
            <w:r w:rsidRPr="00A24403">
              <w:rPr>
                <w:sz w:val="20"/>
              </w:rPr>
              <w:t xml:space="preserve"> /Na </w:t>
            </w:r>
            <w:proofErr w:type="spellStart"/>
            <w:r w:rsidRPr="00A24403">
              <w:rPr>
                <w:sz w:val="20"/>
              </w:rPr>
              <w:t>základe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dochádzky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odovzdanej</w:t>
            </w:r>
            <w:proofErr w:type="spellEnd"/>
            <w:r w:rsidRPr="00A24403">
              <w:rPr>
                <w:sz w:val="20"/>
              </w:rPr>
              <w:t xml:space="preserve"> do 3 </w:t>
            </w:r>
            <w:proofErr w:type="spellStart"/>
            <w:r w:rsidRPr="00A24403">
              <w:rPr>
                <w:sz w:val="20"/>
              </w:rPr>
              <w:t>dní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po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skončení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mesiaca</w:t>
            </w:r>
            <w:proofErr w:type="spellEnd"/>
            <w:r w:rsidRPr="00A24403">
              <w:rPr>
                <w:sz w:val="20"/>
              </w:rPr>
              <w:t xml:space="preserve"> /V </w:t>
            </w:r>
            <w:proofErr w:type="spellStart"/>
            <w:r w:rsidRPr="00A24403">
              <w:rPr>
                <w:sz w:val="20"/>
              </w:rPr>
              <w:t>hotovosti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vopred</w:t>
            </w:r>
            <w:proofErr w:type="spellEnd"/>
            <w:r w:rsidRPr="00A24403">
              <w:rPr>
                <w:sz w:val="20"/>
              </w:rPr>
              <w:t xml:space="preserve"> na OÚ/</w:t>
            </w:r>
            <w:proofErr w:type="spellStart"/>
            <w:r w:rsidRPr="00A24403">
              <w:rPr>
                <w:sz w:val="20"/>
              </w:rPr>
              <w:t>Faktúrou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bankovým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prevodom</w:t>
            </w:r>
            <w:proofErr w:type="spellEnd"/>
            <w:r w:rsidRPr="00A24403">
              <w:rPr>
                <w:sz w:val="20"/>
              </w:rPr>
              <w:t xml:space="preserve"> na </w:t>
            </w:r>
            <w:proofErr w:type="spellStart"/>
            <w:r w:rsidRPr="00A24403">
              <w:rPr>
                <w:sz w:val="20"/>
              </w:rPr>
              <w:t>účet</w:t>
            </w:r>
            <w:proofErr w:type="spellEnd"/>
            <w:r w:rsidRPr="00A24403">
              <w:rPr>
                <w:sz w:val="20"/>
              </w:rPr>
              <w:t xml:space="preserve"> </w:t>
            </w:r>
            <w:proofErr w:type="spellStart"/>
            <w:r w:rsidRPr="00A24403">
              <w:rPr>
                <w:sz w:val="20"/>
              </w:rPr>
              <w:t>obce</w:t>
            </w:r>
            <w:proofErr w:type="spellEnd"/>
            <w:r w:rsidRPr="00A24403">
              <w:rPr>
                <w:sz w:val="20"/>
              </w:rPr>
              <w:t xml:space="preserve"> *</w:t>
            </w:r>
          </w:p>
        </w:tc>
      </w:tr>
      <w:tr w:rsidR="00E06B8F" w:rsidRPr="00B852AE" w:rsidTr="00BF1B0E">
        <w:trPr>
          <w:trHeight w:val="779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E06B8F" w:rsidRPr="00B852AE" w:rsidRDefault="00E06B8F" w:rsidP="00E06B8F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>
              <w:rPr>
                <w:rFonts w:cs="Times New Roman"/>
                <w:b/>
                <w:sz w:val="20"/>
                <w:lang w:val="sk-SK"/>
              </w:rPr>
              <w:t>Cena nájmu za hodinu: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995D32" w:rsidRPr="0054162F" w:rsidRDefault="00995D32" w:rsidP="00B81715">
            <w:pPr>
              <w:pStyle w:val="Standard"/>
              <w:tabs>
                <w:tab w:val="left" w:pos="284"/>
              </w:tabs>
              <w:rPr>
                <w:rFonts w:cs="Times New Roman"/>
                <w:sz w:val="28"/>
                <w:lang w:val="sk-SK"/>
              </w:rPr>
            </w:pPr>
            <w:bookmarkStart w:id="0" w:name="_GoBack"/>
            <w:bookmarkEnd w:id="0"/>
          </w:p>
        </w:tc>
      </w:tr>
      <w:tr w:rsidR="001B1016" w:rsidRPr="00B852AE" w:rsidTr="006A2BD1">
        <w:trPr>
          <w:trHeight w:val="644"/>
        </w:trPr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>
              <w:rPr>
                <w:rFonts w:cs="Times New Roman"/>
                <w:b/>
                <w:sz w:val="20"/>
                <w:lang w:val="sk-SK"/>
              </w:rPr>
              <w:t>Celkové nájomné: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E06B8F" w:rsidRPr="001B1016" w:rsidRDefault="00E06B8F" w:rsidP="00722A20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1B1016" w:rsidRPr="00B852AE" w:rsidTr="006A2BD1">
        <w:tc>
          <w:tcPr>
            <w:tcW w:w="2068" w:type="dxa"/>
            <w:tcBorders>
              <w:right w:val="single" w:sz="4" w:space="0" w:color="auto"/>
            </w:tcBorders>
            <w:shd w:val="clear" w:color="auto" w:fill="D9D9D9"/>
          </w:tcPr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rPr>
                <w:rFonts w:cs="Times New Roman"/>
                <w:b/>
                <w:sz w:val="20"/>
                <w:lang w:val="sk-SK"/>
              </w:rPr>
            </w:pPr>
            <w:r w:rsidRPr="00B852AE">
              <w:rPr>
                <w:rFonts w:cs="Times New Roman"/>
                <w:b/>
                <w:sz w:val="20"/>
                <w:lang w:val="sk-SK"/>
              </w:rPr>
              <w:t>Pre nájomný vzťah platia :</w:t>
            </w:r>
          </w:p>
        </w:tc>
        <w:tc>
          <w:tcPr>
            <w:tcW w:w="6568" w:type="dxa"/>
            <w:tcBorders>
              <w:left w:val="single" w:sz="4" w:space="0" w:color="auto"/>
            </w:tcBorders>
          </w:tcPr>
          <w:p w:rsidR="00E06B8F" w:rsidRPr="00EF149E" w:rsidRDefault="00E06B8F" w:rsidP="00E06B8F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  <w:lang w:val="sk-SK"/>
              </w:rPr>
            </w:pPr>
            <w:bookmarkStart w:id="1" w:name="_Hlk1482367"/>
            <w:r>
              <w:rPr>
                <w:rFonts w:cs="Times New Roman"/>
                <w:sz w:val="20"/>
                <w:szCs w:val="20"/>
                <w:lang w:val="sk-SK"/>
              </w:rPr>
              <w:t>P</w:t>
            </w:r>
            <w:r w:rsidRPr="00EF149E">
              <w:rPr>
                <w:rFonts w:cs="Times New Roman"/>
                <w:sz w:val="20"/>
                <w:szCs w:val="20"/>
                <w:lang w:val="sk-SK"/>
              </w:rPr>
              <w:t>odmienky pre krátkodobý nájom nebytových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priestorov obce Lozorno</w:t>
            </w:r>
            <w:r w:rsidRPr="00EF149E">
              <w:rPr>
                <w:rFonts w:cs="Times New Roman"/>
                <w:sz w:val="20"/>
                <w:szCs w:val="20"/>
                <w:lang w:val="sk-SK"/>
              </w:rPr>
              <w:t>, zverejnené na webovom sídle obce Lozorno, v</w:t>
            </w:r>
            <w:r>
              <w:rPr>
                <w:rFonts w:cs="Times New Roman"/>
                <w:sz w:val="20"/>
                <w:szCs w:val="20"/>
                <w:lang w:val="sk-SK"/>
              </w:rPr>
              <w:t> </w:t>
            </w:r>
            <w:r w:rsidRPr="00EF149E">
              <w:rPr>
                <w:rFonts w:cs="Times New Roman"/>
                <w:sz w:val="20"/>
                <w:szCs w:val="20"/>
                <w:lang w:val="sk-SK"/>
              </w:rPr>
              <w:t>sekcii</w:t>
            </w:r>
            <w:r>
              <w:rPr>
                <w:rFonts w:cs="Times New Roman"/>
                <w:sz w:val="20"/>
                <w:szCs w:val="20"/>
                <w:lang w:val="sk-SK"/>
              </w:rPr>
              <w:t>: Ako vybaviť – Prenájom obecných priestorov</w:t>
            </w:r>
          </w:p>
          <w:bookmarkEnd w:id="1"/>
          <w:p w:rsidR="001B1016" w:rsidRPr="00B852AE" w:rsidRDefault="001B1016" w:rsidP="001B1016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  <w:lang w:val="sk-SK"/>
              </w:rPr>
            </w:pPr>
          </w:p>
        </w:tc>
      </w:tr>
    </w:tbl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5A0F3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proofErr w:type="spellStart"/>
      <w:r>
        <w:rPr>
          <w:rFonts w:cs="Times New Roman"/>
          <w:sz w:val="20"/>
        </w:rPr>
        <w:t>Nehodiace</w:t>
      </w:r>
      <w:proofErr w:type="spellEnd"/>
      <w:r w:rsidR="00480623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sa</w:t>
      </w:r>
      <w:proofErr w:type="spellEnd"/>
      <w:r>
        <w:rPr>
          <w:rFonts w:cs="Times New Roman"/>
          <w:sz w:val="20"/>
        </w:rPr>
        <w:t xml:space="preserve"> </w:t>
      </w:r>
      <w:r w:rsidR="00480623"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prečiarknite</w:t>
      </w:r>
      <w:proofErr w:type="spellEnd"/>
      <w:r>
        <w:rPr>
          <w:rFonts w:cs="Times New Roman"/>
          <w:sz w:val="20"/>
        </w:rPr>
        <w:t>.</w:t>
      </w:r>
    </w:p>
    <w:p w:rsidR="00EF149E" w:rsidRDefault="00EF149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</w:rPr>
      </w:pPr>
    </w:p>
    <w:p w:rsidR="00485C36" w:rsidRPr="00B852AE" w:rsidRDefault="00485C36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B852AE" w:rsidRPr="00B852AE" w:rsidRDefault="00B852A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lang w:val="sk-SK"/>
        </w:rPr>
      </w:pPr>
    </w:p>
    <w:p w:rsidR="007D4E9F" w:rsidRPr="00B852AE" w:rsidRDefault="00722A20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lang w:val="sk-SK"/>
        </w:rPr>
      </w:pPr>
      <w:r>
        <w:rPr>
          <w:rFonts w:cs="Times New Roman"/>
          <w:sz w:val="20"/>
          <w:lang w:val="sk-SK"/>
        </w:rPr>
        <w:t xml:space="preserve">V Lozorne, dňa </w:t>
      </w:r>
      <w:r w:rsidR="00231891">
        <w:rPr>
          <w:rFonts w:cs="Times New Roman"/>
          <w:sz w:val="20"/>
          <w:lang w:val="sk-SK"/>
        </w:rPr>
        <w:t>.............</w:t>
      </w:r>
    </w:p>
    <w:p w:rsidR="007D4E9F" w:rsidRPr="00B852AE" w:rsidRDefault="007D4E9F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p w:rsidR="005A0F3E" w:rsidRDefault="00B852AE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vertAlign w:val="superscript"/>
          <w:lang w:val="sk-SK"/>
        </w:rPr>
      </w:pP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="007D4E9F" w:rsidRPr="00B852AE">
        <w:rPr>
          <w:rFonts w:cs="Times New Roman"/>
          <w:vertAlign w:val="superscript"/>
          <w:lang w:val="sk-SK"/>
        </w:rPr>
        <w:t>_____________________________________</w:t>
      </w:r>
    </w:p>
    <w:p w:rsidR="00B769EA" w:rsidRPr="00B852AE" w:rsidRDefault="00B769EA" w:rsidP="005A0F3E">
      <w:pPr>
        <w:pStyle w:val="Standard"/>
        <w:tabs>
          <w:tab w:val="left" w:pos="284"/>
        </w:tabs>
        <w:ind w:left="284"/>
        <w:jc w:val="both"/>
        <w:rPr>
          <w:rFonts w:cs="Times New Roman"/>
          <w:vertAlign w:val="superscript"/>
          <w:lang w:val="sk-SK"/>
        </w:rPr>
      </w:pPr>
    </w:p>
    <w:p w:rsidR="002E1F4D" w:rsidRDefault="00B852AE" w:rsidP="00EF149E">
      <w:pPr>
        <w:pStyle w:val="Standard"/>
        <w:tabs>
          <w:tab w:val="left" w:pos="284"/>
        </w:tabs>
        <w:ind w:left="284"/>
        <w:jc w:val="both"/>
        <w:rPr>
          <w:rFonts w:cs="Times New Roman"/>
          <w:sz w:val="16"/>
          <w:szCs w:val="16"/>
          <w:lang w:val="sk-SK"/>
        </w:rPr>
      </w:pP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</w:r>
      <w:r w:rsidRPr="00B852AE">
        <w:rPr>
          <w:rFonts w:cs="Times New Roman"/>
          <w:vertAlign w:val="superscript"/>
          <w:lang w:val="sk-SK"/>
        </w:rPr>
        <w:tab/>
        <w:t xml:space="preserve">      </w:t>
      </w:r>
      <w:r w:rsidRPr="00B852AE">
        <w:rPr>
          <w:rFonts w:cs="Times New Roman"/>
          <w:sz w:val="20"/>
          <w:szCs w:val="20"/>
          <w:vertAlign w:val="superscript"/>
          <w:lang w:val="sk-SK"/>
        </w:rPr>
        <w:t xml:space="preserve">    </w:t>
      </w:r>
      <w:r w:rsidRPr="00B852AE">
        <w:rPr>
          <w:rFonts w:cs="Times New Roman"/>
          <w:sz w:val="16"/>
          <w:szCs w:val="16"/>
          <w:lang w:val="sk-SK"/>
        </w:rPr>
        <w:t xml:space="preserve">podpis objednávateľa/ nájomcu : </w:t>
      </w:r>
    </w:p>
    <w:p w:rsidR="008B047A" w:rsidRDefault="008B047A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322871" w:rsidRDefault="00322871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463C32" w:rsidRDefault="00463C32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231891" w:rsidRDefault="00231891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463C32" w:rsidRDefault="00463C32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463C32" w:rsidRDefault="00463C32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463C32" w:rsidRDefault="00463C32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463C32" w:rsidRDefault="00463C32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463C32" w:rsidRDefault="00463C32" w:rsidP="00176B99">
      <w:pPr>
        <w:keepLines/>
        <w:autoSpaceDE w:val="0"/>
        <w:adjustRightInd w:val="0"/>
        <w:jc w:val="both"/>
        <w:rPr>
          <w:sz w:val="18"/>
          <w:szCs w:val="18"/>
        </w:rPr>
      </w:pPr>
    </w:p>
    <w:p w:rsidR="00A3533F" w:rsidRPr="00B852AE" w:rsidRDefault="00A3533F" w:rsidP="00A3533F">
      <w:pPr>
        <w:tabs>
          <w:tab w:val="num" w:pos="426"/>
        </w:tabs>
        <w:jc w:val="both"/>
        <w:rPr>
          <w:b/>
          <w:iCs/>
          <w:sz w:val="18"/>
          <w:szCs w:val="18"/>
        </w:rPr>
      </w:pPr>
      <w:r w:rsidRPr="00B852AE">
        <w:rPr>
          <w:b/>
          <w:sz w:val="18"/>
          <w:szCs w:val="18"/>
        </w:rPr>
        <w:lastRenderedPageBreak/>
        <w:t>Obec Lozorno</w:t>
      </w:r>
      <w:r w:rsidRPr="00B852AE">
        <w:rPr>
          <w:b/>
          <w:iCs/>
          <w:sz w:val="18"/>
          <w:szCs w:val="18"/>
        </w:rPr>
        <w:t xml:space="preserve"> </w:t>
      </w:r>
    </w:p>
    <w:p w:rsidR="00A3533F" w:rsidRPr="00B852AE" w:rsidRDefault="00A3533F" w:rsidP="00A3533F">
      <w:pPr>
        <w:tabs>
          <w:tab w:val="num" w:pos="426"/>
        </w:tabs>
        <w:jc w:val="both"/>
        <w:rPr>
          <w:b/>
          <w:iCs/>
          <w:sz w:val="18"/>
          <w:szCs w:val="18"/>
        </w:rPr>
      </w:pPr>
      <w:r w:rsidRPr="00B852AE">
        <w:rPr>
          <w:sz w:val="18"/>
          <w:szCs w:val="18"/>
        </w:rPr>
        <w:t>Obecný úrad Lozorno, Hlavná 1, 900 55 Lozorno</w:t>
      </w:r>
    </w:p>
    <w:p w:rsidR="00A3533F" w:rsidRPr="00B852AE" w:rsidRDefault="00A3533F" w:rsidP="00A3533F">
      <w:pPr>
        <w:keepLines/>
        <w:autoSpaceDE w:val="0"/>
        <w:adjustRightInd w:val="0"/>
        <w:jc w:val="both"/>
        <w:rPr>
          <w:sz w:val="18"/>
          <w:szCs w:val="18"/>
        </w:rPr>
      </w:pPr>
      <w:r w:rsidRPr="00B852AE">
        <w:rPr>
          <w:sz w:val="18"/>
          <w:szCs w:val="18"/>
        </w:rPr>
        <w:t>IČO: 00 304 905</w:t>
      </w:r>
    </w:p>
    <w:p w:rsidR="00A3533F" w:rsidRPr="00B852AE" w:rsidRDefault="00A3533F" w:rsidP="00A3533F">
      <w:pPr>
        <w:pStyle w:val="Standard"/>
        <w:jc w:val="both"/>
        <w:rPr>
          <w:rFonts w:cs="Times New Roman"/>
          <w:lang w:val="sk-SK"/>
        </w:rPr>
      </w:pPr>
      <w:r w:rsidRPr="00B852AE">
        <w:rPr>
          <w:rFonts w:cs="Times New Roman"/>
          <w:sz w:val="18"/>
          <w:szCs w:val="18"/>
          <w:lang w:val="sk-SK"/>
        </w:rPr>
        <w:t>DIČ: 2020643669</w:t>
      </w:r>
      <w:r w:rsidRPr="00B852AE">
        <w:rPr>
          <w:rFonts w:ascii="Arial" w:hAnsi="Arial" w:cs="Arial"/>
          <w:lang w:val="sk-SK"/>
        </w:rPr>
        <w:t xml:space="preserve">                                             </w:t>
      </w:r>
    </w:p>
    <w:p w:rsidR="00A3533F" w:rsidRPr="00B852AE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sz w:val="18"/>
          <w:szCs w:val="18"/>
          <w:vertAlign w:val="superscript"/>
          <w:lang w:val="sk-SK"/>
        </w:rPr>
      </w:pPr>
      <w:r w:rsidRPr="00B852AE">
        <w:rPr>
          <w:rFonts w:cs="Times New Roman"/>
          <w:sz w:val="18"/>
          <w:szCs w:val="18"/>
          <w:lang w:val="sk-SK"/>
        </w:rPr>
        <w:t>Obec nie je platcom DPH.</w:t>
      </w:r>
    </w:p>
    <w:p w:rsidR="00A3533F" w:rsidRPr="00B852AE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vertAlign w:val="superscript"/>
          <w:lang w:val="sk-SK"/>
        </w:rPr>
      </w:pPr>
    </w:p>
    <w:p w:rsidR="00A3533F" w:rsidRPr="00B852AE" w:rsidRDefault="00A3533F" w:rsidP="00A3533F">
      <w:pPr>
        <w:pStyle w:val="Standard"/>
        <w:tabs>
          <w:tab w:val="left" w:pos="284"/>
        </w:tabs>
        <w:jc w:val="center"/>
        <w:rPr>
          <w:rFonts w:cs="Times New Roman"/>
          <w:b/>
          <w:sz w:val="20"/>
          <w:szCs w:val="20"/>
          <w:lang w:val="sk-SK"/>
        </w:rPr>
      </w:pPr>
      <w:r w:rsidRPr="00B852AE">
        <w:rPr>
          <w:rFonts w:cs="Times New Roman"/>
          <w:b/>
          <w:sz w:val="20"/>
          <w:szCs w:val="20"/>
          <w:lang w:val="sk-SK"/>
        </w:rPr>
        <w:t>týmto  potvrdzuje</w:t>
      </w:r>
    </w:p>
    <w:p w:rsidR="00A3533F" w:rsidRPr="00B852AE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b/>
          <w:sz w:val="20"/>
          <w:szCs w:val="20"/>
          <w:lang w:val="sk-SK"/>
        </w:rPr>
      </w:pPr>
    </w:p>
    <w:p w:rsidR="00A3533F" w:rsidRPr="00B852AE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sz w:val="20"/>
          <w:szCs w:val="20"/>
          <w:lang w:val="sk-SK"/>
        </w:rPr>
      </w:pPr>
      <w:r w:rsidRPr="00B852AE">
        <w:rPr>
          <w:rFonts w:cs="Times New Roman"/>
          <w:sz w:val="20"/>
          <w:szCs w:val="20"/>
          <w:lang w:val="sk-SK"/>
        </w:rPr>
        <w:t xml:space="preserve">objednávku nájmu nebytového priestoru s týmito podmienkami : </w:t>
      </w:r>
    </w:p>
    <w:p w:rsidR="00A3533F" w:rsidRPr="00B852AE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sz w:val="20"/>
          <w:szCs w:val="20"/>
          <w:lang w:val="sk-SK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6"/>
        <w:gridCol w:w="6568"/>
      </w:tblGrid>
      <w:tr w:rsidR="00E06B8F" w:rsidRPr="002E1F4D" w:rsidTr="00394CA4">
        <w:tc>
          <w:tcPr>
            <w:tcW w:w="2062" w:type="dxa"/>
            <w:tcBorders>
              <w:right w:val="single" w:sz="4" w:space="0" w:color="auto"/>
            </w:tcBorders>
            <w:shd w:val="clear" w:color="auto" w:fill="D9D9D9"/>
          </w:tcPr>
          <w:p w:rsidR="00E06B8F" w:rsidRPr="002E1F4D" w:rsidRDefault="00E06B8F" w:rsidP="00E06B8F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</w:pPr>
            <w:r w:rsidRPr="002E1F4D"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 xml:space="preserve">Nájomné za hod. : </w:t>
            </w:r>
          </w:p>
          <w:p w:rsidR="00E06B8F" w:rsidRPr="002E1F4D" w:rsidRDefault="00E06B8F" w:rsidP="00E06B8F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val="de-DE" w:eastAsia="ja-JP" w:bidi="fa-IR"/>
              </w:rPr>
            </w:pPr>
            <w:r w:rsidRPr="002E1F4D"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 xml:space="preserve">    </w:t>
            </w:r>
          </w:p>
        </w:tc>
        <w:tc>
          <w:tcPr>
            <w:tcW w:w="6574" w:type="dxa"/>
            <w:gridSpan w:val="2"/>
            <w:tcBorders>
              <w:left w:val="single" w:sz="4" w:space="0" w:color="auto"/>
            </w:tcBorders>
          </w:tcPr>
          <w:p w:rsidR="00E06B8F" w:rsidRPr="002645E7" w:rsidRDefault="00E06B8F" w:rsidP="00B81715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 w:val="28"/>
                <w:lang w:val="sk-SK"/>
              </w:rPr>
            </w:pPr>
          </w:p>
        </w:tc>
      </w:tr>
      <w:tr w:rsidR="00B1173F" w:rsidRPr="002E1F4D" w:rsidTr="00394CA4">
        <w:tc>
          <w:tcPr>
            <w:tcW w:w="2062" w:type="dxa"/>
            <w:tcBorders>
              <w:right w:val="single" w:sz="4" w:space="0" w:color="auto"/>
            </w:tcBorders>
            <w:shd w:val="clear" w:color="auto" w:fill="D9D9D9"/>
          </w:tcPr>
          <w:p w:rsidR="00B1173F" w:rsidRPr="002E1F4D" w:rsidRDefault="00B1173F" w:rsidP="00B1173F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val="de-DE" w:eastAsia="ja-JP" w:bidi="fa-IR"/>
              </w:rPr>
            </w:pPr>
            <w:r w:rsidRPr="002E1F4D"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 xml:space="preserve">Celkové nájomné :        </w:t>
            </w:r>
          </w:p>
        </w:tc>
        <w:tc>
          <w:tcPr>
            <w:tcW w:w="6574" w:type="dxa"/>
            <w:gridSpan w:val="2"/>
            <w:tcBorders>
              <w:left w:val="single" w:sz="4" w:space="0" w:color="auto"/>
            </w:tcBorders>
          </w:tcPr>
          <w:p w:rsidR="00B1173F" w:rsidRPr="001B1016" w:rsidRDefault="00B1173F" w:rsidP="00B1173F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lang w:val="sk-SK"/>
              </w:rPr>
            </w:pPr>
          </w:p>
        </w:tc>
      </w:tr>
      <w:tr w:rsidR="00B1173F" w:rsidRPr="002E1F4D" w:rsidTr="00394CA4">
        <w:tc>
          <w:tcPr>
            <w:tcW w:w="2062" w:type="dxa"/>
            <w:tcBorders>
              <w:right w:val="single" w:sz="4" w:space="0" w:color="auto"/>
            </w:tcBorders>
            <w:shd w:val="clear" w:color="auto" w:fill="D9D9D9"/>
          </w:tcPr>
          <w:p w:rsidR="00B1173F" w:rsidRDefault="00B1173F" w:rsidP="00B1173F">
            <w:pPr>
              <w:widowControl w:val="0"/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Cs w:val="24"/>
                <w:lang w:eastAsia="ja-JP" w:bidi="fa-IR"/>
              </w:rPr>
              <w:t>Kaucia:</w:t>
            </w:r>
          </w:p>
        </w:tc>
        <w:tc>
          <w:tcPr>
            <w:tcW w:w="6574" w:type="dxa"/>
            <w:gridSpan w:val="2"/>
            <w:tcBorders>
              <w:left w:val="single" w:sz="4" w:space="0" w:color="auto"/>
            </w:tcBorders>
          </w:tcPr>
          <w:p w:rsidR="00B1173F" w:rsidRPr="0028069F" w:rsidRDefault="00B1173F" w:rsidP="00B1173F">
            <w:pPr>
              <w:widowControl w:val="0"/>
              <w:tabs>
                <w:tab w:val="left" w:pos="28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1173F" w:rsidRPr="007D4E9F" w:rsidTr="00394CA4">
        <w:tc>
          <w:tcPr>
            <w:tcW w:w="2068" w:type="dxa"/>
            <w:gridSpan w:val="2"/>
            <w:shd w:val="clear" w:color="auto" w:fill="D9D9D9"/>
          </w:tcPr>
          <w:p w:rsidR="00B1173F" w:rsidRPr="007D4E9F" w:rsidRDefault="00B1173F" w:rsidP="00B1173F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D4E9F">
              <w:rPr>
                <w:rFonts w:cs="Times New Roman"/>
                <w:b/>
                <w:sz w:val="20"/>
                <w:szCs w:val="20"/>
              </w:rPr>
              <w:t>Spôsob</w:t>
            </w:r>
            <w:proofErr w:type="spellEnd"/>
            <w:r w:rsidRPr="007D4E9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4E9F">
              <w:rPr>
                <w:rFonts w:cs="Times New Roman"/>
                <w:b/>
                <w:sz w:val="20"/>
                <w:szCs w:val="20"/>
              </w:rPr>
              <w:t>platby</w:t>
            </w:r>
            <w:proofErr w:type="spellEnd"/>
            <w:r w:rsidRPr="007D4E9F">
              <w:rPr>
                <w:rFonts w:cs="Times New Roman"/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6568" w:type="dxa"/>
            <w:vAlign w:val="center"/>
          </w:tcPr>
          <w:p w:rsidR="00B1173F" w:rsidRPr="00322871" w:rsidRDefault="00B1173F" w:rsidP="00B1173F">
            <w:pPr>
              <w:pStyle w:val="Standard"/>
              <w:tabs>
                <w:tab w:val="left" w:pos="284"/>
              </w:tabs>
              <w:rPr>
                <w:rFonts w:cs="Times New Roman"/>
              </w:rPr>
            </w:pPr>
          </w:p>
        </w:tc>
      </w:tr>
      <w:tr w:rsidR="00B1173F" w:rsidRPr="007D4E9F" w:rsidTr="00394CA4">
        <w:tc>
          <w:tcPr>
            <w:tcW w:w="2068" w:type="dxa"/>
            <w:gridSpan w:val="2"/>
            <w:shd w:val="clear" w:color="auto" w:fill="D9D9D9"/>
          </w:tcPr>
          <w:p w:rsidR="00B1173F" w:rsidRPr="007D4E9F" w:rsidRDefault="00B1173F" w:rsidP="00B1173F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Splatnosť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nájomného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kaucie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do :</w:t>
            </w:r>
          </w:p>
        </w:tc>
        <w:tc>
          <w:tcPr>
            <w:tcW w:w="6568" w:type="dxa"/>
            <w:vAlign w:val="center"/>
          </w:tcPr>
          <w:p w:rsidR="00B1173F" w:rsidRPr="0028069F" w:rsidRDefault="00B1173F" w:rsidP="00B1173F">
            <w:pPr>
              <w:pStyle w:val="Standard"/>
              <w:tabs>
                <w:tab w:val="left" w:pos="284"/>
              </w:tabs>
              <w:rPr>
                <w:rFonts w:cs="Times New Roman"/>
              </w:rPr>
            </w:pPr>
          </w:p>
        </w:tc>
      </w:tr>
    </w:tbl>
    <w:p w:rsidR="00A3533F" w:rsidRPr="00B852AE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A3533F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A3533F" w:rsidRPr="00B852AE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A3533F" w:rsidRPr="0028069F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sz w:val="22"/>
          <w:szCs w:val="20"/>
          <w:lang w:val="sk-SK"/>
        </w:rPr>
      </w:pPr>
      <w:r w:rsidRPr="0028069F">
        <w:rPr>
          <w:rFonts w:cs="Times New Roman"/>
          <w:sz w:val="22"/>
          <w:szCs w:val="20"/>
          <w:lang w:val="sk-SK"/>
        </w:rPr>
        <w:t>V Lozorne, dňa</w:t>
      </w:r>
      <w:r w:rsidR="00354BFD">
        <w:rPr>
          <w:rFonts w:cs="Times New Roman"/>
          <w:sz w:val="22"/>
          <w:szCs w:val="20"/>
          <w:lang w:val="sk-SK"/>
        </w:rPr>
        <w:t xml:space="preserve"> </w:t>
      </w:r>
      <w:r w:rsidR="00231891">
        <w:rPr>
          <w:rFonts w:cs="Times New Roman"/>
          <w:sz w:val="22"/>
          <w:szCs w:val="20"/>
          <w:lang w:val="sk-SK"/>
        </w:rPr>
        <w:t>.........</w:t>
      </w:r>
    </w:p>
    <w:p w:rsidR="00A3533F" w:rsidRPr="00B852AE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sz w:val="20"/>
          <w:szCs w:val="20"/>
          <w:lang w:val="sk-SK"/>
        </w:rPr>
      </w:pPr>
    </w:p>
    <w:p w:rsidR="00A3533F" w:rsidRPr="00B852AE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</w:p>
    <w:p w:rsidR="00A3533F" w:rsidRPr="00B852AE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 w:rsidRPr="00B852AE">
        <w:rPr>
          <w:rFonts w:cs="Times New Roman"/>
          <w:sz w:val="20"/>
          <w:szCs w:val="20"/>
          <w:lang w:val="sk-SK"/>
        </w:rPr>
        <w:t xml:space="preserve"> ______________________________</w:t>
      </w:r>
    </w:p>
    <w:p w:rsidR="00A3533F" w:rsidRPr="00EE1CEB" w:rsidRDefault="00A3533F" w:rsidP="00A3533F">
      <w:pPr>
        <w:pStyle w:val="Standard"/>
        <w:tabs>
          <w:tab w:val="left" w:pos="284"/>
        </w:tabs>
        <w:jc w:val="both"/>
        <w:rPr>
          <w:rFonts w:cs="Times New Roman"/>
          <w:sz w:val="20"/>
          <w:lang w:val="sk-SK"/>
        </w:rPr>
      </w:pP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vertAlign w:val="superscript"/>
          <w:lang w:val="sk-SK"/>
        </w:rPr>
        <w:tab/>
      </w:r>
      <w:r>
        <w:rPr>
          <w:rFonts w:cs="Times New Roman"/>
          <w:sz w:val="20"/>
          <w:lang w:val="sk-SK"/>
        </w:rPr>
        <w:tab/>
        <w:t xml:space="preserve">        </w:t>
      </w:r>
      <w:r w:rsidRPr="00B852AE">
        <w:rPr>
          <w:rFonts w:cs="Times New Roman"/>
          <w:sz w:val="16"/>
          <w:szCs w:val="16"/>
          <w:lang w:val="sk-SK"/>
        </w:rPr>
        <w:t xml:space="preserve">podpis </w:t>
      </w:r>
      <w:r w:rsidR="00B1173F">
        <w:rPr>
          <w:rFonts w:cs="Times New Roman"/>
          <w:sz w:val="16"/>
          <w:szCs w:val="16"/>
          <w:lang w:val="sk-SK"/>
        </w:rPr>
        <w:t>prednostu</w:t>
      </w:r>
    </w:p>
    <w:p w:rsidR="00A3533F" w:rsidRDefault="00A3533F" w:rsidP="00A3533F">
      <w:pPr>
        <w:pStyle w:val="Standard"/>
        <w:tabs>
          <w:tab w:val="left" w:pos="284"/>
        </w:tabs>
        <w:ind w:left="284"/>
        <w:jc w:val="both"/>
        <w:rPr>
          <w:rFonts w:cs="Times New Roman"/>
          <w:sz w:val="20"/>
          <w:vertAlign w:val="superscript"/>
          <w:lang w:val="sk-SK"/>
        </w:rPr>
      </w:pPr>
    </w:p>
    <w:sectPr w:rsidR="00A353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DB" w:rsidRDefault="00F674DB">
      <w:r>
        <w:separator/>
      </w:r>
    </w:p>
  </w:endnote>
  <w:endnote w:type="continuationSeparator" w:id="0">
    <w:p w:rsidR="00F674DB" w:rsidRDefault="00F6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0C" w:rsidRDefault="00B3050C">
    <w:pPr>
      <w:pStyle w:val="Pta"/>
      <w:tabs>
        <w:tab w:val="left" w:pos="540"/>
        <w:tab w:val="right" w:pos="9637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Obec Lozorno, Hlavná 1, 900 55 Lozorno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  <w:p w:rsidR="00B3050C" w:rsidRDefault="00B3050C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DB" w:rsidRDefault="00F674DB">
      <w:r>
        <w:separator/>
      </w:r>
    </w:p>
  </w:footnote>
  <w:footnote w:type="continuationSeparator" w:id="0">
    <w:p w:rsidR="00F674DB" w:rsidRDefault="00F6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0C" w:rsidRDefault="00B3050C">
    <w:pPr>
      <w:pStyle w:val="Standard"/>
      <w:jc w:val="center"/>
      <w:rPr>
        <w:rFonts w:cs="Times New Roman"/>
        <w:b/>
        <w:bCs/>
        <w:sz w:val="36"/>
        <w:lang w:val="sk-SK"/>
      </w:rPr>
    </w:pPr>
    <w:r>
      <w:rPr>
        <w:rFonts w:cs="Times New Roman"/>
        <w:b/>
        <w:bCs/>
        <w:sz w:val="36"/>
        <w:lang w:val="sk-SK"/>
      </w:rPr>
      <w:t xml:space="preserve">ZÁVÄZNÁ OBJEDNÁVKA </w:t>
    </w:r>
    <w:r w:rsidR="00B852AE">
      <w:rPr>
        <w:rFonts w:cs="Times New Roman"/>
        <w:b/>
        <w:bCs/>
        <w:sz w:val="36"/>
        <w:lang w:val="sk-SK"/>
      </w:rPr>
      <w:t xml:space="preserve">č. </w:t>
    </w:r>
    <w:r w:rsidR="00231891">
      <w:rPr>
        <w:rFonts w:cs="Times New Roman"/>
        <w:b/>
        <w:bCs/>
        <w:sz w:val="36"/>
        <w:lang w:val="sk-SK"/>
      </w:rPr>
      <w:t>....</w:t>
    </w:r>
    <w:r w:rsidR="0027528E">
      <w:rPr>
        <w:rFonts w:cs="Times New Roman"/>
        <w:b/>
        <w:bCs/>
        <w:sz w:val="36"/>
        <w:lang w:val="sk-SK"/>
      </w:rPr>
      <w:t>/202</w:t>
    </w:r>
    <w:r w:rsidR="00354BFD">
      <w:rPr>
        <w:rFonts w:cs="Times New Roman"/>
        <w:b/>
        <w:bCs/>
        <w:sz w:val="36"/>
        <w:lang w:val="sk-SK"/>
      </w:rPr>
      <w:t>3</w:t>
    </w:r>
    <w:r w:rsidR="00547975">
      <w:rPr>
        <w:rFonts w:cs="Times New Roman"/>
        <w:b/>
        <w:bCs/>
        <w:sz w:val="36"/>
        <w:lang w:val="sk-SK"/>
      </w:rPr>
      <w:t xml:space="preserve"> ŠK</w:t>
    </w:r>
  </w:p>
  <w:p w:rsidR="00B3050C" w:rsidRDefault="00B3050C">
    <w:pPr>
      <w:pStyle w:val="Standard"/>
      <w:jc w:val="center"/>
      <w:rPr>
        <w:rFonts w:cs="Times New Roman"/>
        <w:b/>
        <w:bCs/>
        <w:sz w:val="28"/>
        <w:lang w:val="sk-SK"/>
      </w:rPr>
    </w:pPr>
    <w:r>
      <w:rPr>
        <w:rFonts w:cs="Times New Roman"/>
        <w:b/>
        <w:bCs/>
        <w:sz w:val="28"/>
        <w:lang w:val="sk-SK"/>
      </w:rPr>
      <w:t xml:space="preserve">NÁJMU </w:t>
    </w:r>
    <w:r w:rsidR="005A0F3E">
      <w:rPr>
        <w:rFonts w:cs="Times New Roman"/>
        <w:b/>
        <w:bCs/>
        <w:sz w:val="28"/>
        <w:lang w:val="sk-SK"/>
      </w:rPr>
      <w:t xml:space="preserve">NEBYTOVÝCH </w:t>
    </w:r>
    <w:r>
      <w:rPr>
        <w:rFonts w:cs="Times New Roman"/>
        <w:b/>
        <w:bCs/>
        <w:sz w:val="28"/>
        <w:lang w:val="sk-SK"/>
      </w:rPr>
      <w:t>PRIESTOROV  V</w:t>
    </w:r>
    <w:r w:rsidR="005A0F3E">
      <w:rPr>
        <w:rFonts w:cs="Times New Roman"/>
        <w:b/>
        <w:bCs/>
        <w:sz w:val="28"/>
        <w:lang w:val="sk-SK"/>
      </w:rPr>
      <w:t xml:space="preserve"> OBJEKTE </w:t>
    </w:r>
    <w:r w:rsidR="007773CB">
      <w:rPr>
        <w:rFonts w:cs="Times New Roman"/>
        <w:b/>
        <w:bCs/>
        <w:sz w:val="28"/>
        <w:lang w:val="sk-SK"/>
      </w:rPr>
      <w:t> ŠK</w:t>
    </w:r>
    <w:r w:rsidR="00930E65">
      <w:rPr>
        <w:rFonts w:cs="Times New Roman"/>
        <w:b/>
        <w:bCs/>
        <w:sz w:val="28"/>
        <w:lang w:val="sk-SK"/>
      </w:rPr>
      <w:t xml:space="preserve"> Lozorno</w:t>
    </w:r>
    <w:r>
      <w:rPr>
        <w:rFonts w:cs="Times New Roman"/>
        <w:b/>
        <w:bCs/>
        <w:sz w:val="28"/>
        <w:lang w:val="sk-SK"/>
      </w:rPr>
      <w:t xml:space="preserve">, </w:t>
    </w:r>
  </w:p>
  <w:p w:rsidR="00B3050C" w:rsidRDefault="007773CB">
    <w:pPr>
      <w:pStyle w:val="Standard"/>
      <w:pBdr>
        <w:bottom w:val="single" w:sz="4" w:space="1" w:color="000000"/>
      </w:pBdr>
      <w:jc w:val="center"/>
      <w:rPr>
        <w:rFonts w:cs="Times New Roman"/>
        <w:b/>
        <w:bCs/>
        <w:sz w:val="28"/>
        <w:lang w:val="sk-SK"/>
      </w:rPr>
    </w:pPr>
    <w:r>
      <w:rPr>
        <w:rFonts w:cs="Times New Roman"/>
        <w:b/>
        <w:bCs/>
        <w:sz w:val="28"/>
        <w:lang w:val="sk-SK"/>
      </w:rPr>
      <w:t>Športové nám. 657</w:t>
    </w:r>
    <w:r w:rsidR="00B3050C">
      <w:rPr>
        <w:rFonts w:cs="Times New Roman"/>
        <w:b/>
        <w:bCs/>
        <w:sz w:val="28"/>
        <w:lang w:val="sk-SK"/>
      </w:rPr>
      <w:t>, 900 55 Lozorno</w:t>
    </w:r>
  </w:p>
  <w:p w:rsidR="00B3050C" w:rsidRDefault="00B3050C">
    <w:pPr>
      <w:pStyle w:val="Hlavika"/>
    </w:pPr>
  </w:p>
  <w:p w:rsidR="00B3050C" w:rsidRDefault="00B305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515"/>
    <w:multiLevelType w:val="hybridMultilevel"/>
    <w:tmpl w:val="E6D28A10"/>
    <w:lvl w:ilvl="0" w:tplc="198A2334">
      <w:start w:val="4"/>
      <w:numFmt w:val="bullet"/>
      <w:lvlText w:val=""/>
      <w:lvlJc w:val="left"/>
      <w:pPr>
        <w:ind w:left="645" w:hanging="360"/>
      </w:pPr>
      <w:rPr>
        <w:rFonts w:ascii="Symbol" w:eastAsia="Andale Sans U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3EA0CD7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61B169B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329D731A"/>
    <w:multiLevelType w:val="multilevel"/>
    <w:tmpl w:val="8C647E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58"/>
    <w:rsid w:val="0005600E"/>
    <w:rsid w:val="0007289E"/>
    <w:rsid w:val="000730AD"/>
    <w:rsid w:val="00073C05"/>
    <w:rsid w:val="00076079"/>
    <w:rsid w:val="000760B8"/>
    <w:rsid w:val="00091AEE"/>
    <w:rsid w:val="0009306E"/>
    <w:rsid w:val="000B2DE9"/>
    <w:rsid w:val="000B5A80"/>
    <w:rsid w:val="001004C5"/>
    <w:rsid w:val="00153F48"/>
    <w:rsid w:val="001544F3"/>
    <w:rsid w:val="00176B99"/>
    <w:rsid w:val="00197526"/>
    <w:rsid w:val="001B1016"/>
    <w:rsid w:val="001D5189"/>
    <w:rsid w:val="00212ACA"/>
    <w:rsid w:val="00231891"/>
    <w:rsid w:val="002645E7"/>
    <w:rsid w:val="0027528E"/>
    <w:rsid w:val="0028069F"/>
    <w:rsid w:val="002A594D"/>
    <w:rsid w:val="002B69C4"/>
    <w:rsid w:val="002C718B"/>
    <w:rsid w:val="002E1F4D"/>
    <w:rsid w:val="002E3D3B"/>
    <w:rsid w:val="002F28C1"/>
    <w:rsid w:val="0031096B"/>
    <w:rsid w:val="00322871"/>
    <w:rsid w:val="003322CC"/>
    <w:rsid w:val="00336C2A"/>
    <w:rsid w:val="00354BFD"/>
    <w:rsid w:val="003577EB"/>
    <w:rsid w:val="00362521"/>
    <w:rsid w:val="00385F15"/>
    <w:rsid w:val="003C2A84"/>
    <w:rsid w:val="003C6D31"/>
    <w:rsid w:val="003D5FB9"/>
    <w:rsid w:val="003E0510"/>
    <w:rsid w:val="0040405C"/>
    <w:rsid w:val="00406C77"/>
    <w:rsid w:val="0043587B"/>
    <w:rsid w:val="0045057A"/>
    <w:rsid w:val="00463C32"/>
    <w:rsid w:val="00480623"/>
    <w:rsid w:val="00485C36"/>
    <w:rsid w:val="00493D77"/>
    <w:rsid w:val="004B46FB"/>
    <w:rsid w:val="004D10A5"/>
    <w:rsid w:val="00507629"/>
    <w:rsid w:val="00510D28"/>
    <w:rsid w:val="00515DC6"/>
    <w:rsid w:val="0054162F"/>
    <w:rsid w:val="00547975"/>
    <w:rsid w:val="00557F85"/>
    <w:rsid w:val="0058288F"/>
    <w:rsid w:val="005A0F3E"/>
    <w:rsid w:val="005A55DB"/>
    <w:rsid w:val="005B4E9B"/>
    <w:rsid w:val="005C6182"/>
    <w:rsid w:val="00636227"/>
    <w:rsid w:val="00671448"/>
    <w:rsid w:val="00672C61"/>
    <w:rsid w:val="006956CB"/>
    <w:rsid w:val="006A2BD1"/>
    <w:rsid w:val="006C6482"/>
    <w:rsid w:val="006D30BD"/>
    <w:rsid w:val="006F52D7"/>
    <w:rsid w:val="0071113C"/>
    <w:rsid w:val="00722A20"/>
    <w:rsid w:val="00743B1E"/>
    <w:rsid w:val="00750EE8"/>
    <w:rsid w:val="007773CB"/>
    <w:rsid w:val="007925B9"/>
    <w:rsid w:val="007D4E9F"/>
    <w:rsid w:val="0080174F"/>
    <w:rsid w:val="008206A0"/>
    <w:rsid w:val="00820E04"/>
    <w:rsid w:val="00845A62"/>
    <w:rsid w:val="00892094"/>
    <w:rsid w:val="008961B6"/>
    <w:rsid w:val="008B047A"/>
    <w:rsid w:val="008C7320"/>
    <w:rsid w:val="008D1E1D"/>
    <w:rsid w:val="00930E65"/>
    <w:rsid w:val="00945B9E"/>
    <w:rsid w:val="00962A91"/>
    <w:rsid w:val="009645D5"/>
    <w:rsid w:val="00970F12"/>
    <w:rsid w:val="009732C2"/>
    <w:rsid w:val="00993969"/>
    <w:rsid w:val="00995D32"/>
    <w:rsid w:val="009A0705"/>
    <w:rsid w:val="009B3C6E"/>
    <w:rsid w:val="009C322A"/>
    <w:rsid w:val="009D032C"/>
    <w:rsid w:val="009F7168"/>
    <w:rsid w:val="00A02245"/>
    <w:rsid w:val="00A16EBB"/>
    <w:rsid w:val="00A177DF"/>
    <w:rsid w:val="00A24403"/>
    <w:rsid w:val="00A34978"/>
    <w:rsid w:val="00A3533F"/>
    <w:rsid w:val="00A35F47"/>
    <w:rsid w:val="00A40AC5"/>
    <w:rsid w:val="00A43D0D"/>
    <w:rsid w:val="00A84A7D"/>
    <w:rsid w:val="00AA1E00"/>
    <w:rsid w:val="00AB00AD"/>
    <w:rsid w:val="00AC14AF"/>
    <w:rsid w:val="00AE2913"/>
    <w:rsid w:val="00AE3D57"/>
    <w:rsid w:val="00AF4C0D"/>
    <w:rsid w:val="00B01494"/>
    <w:rsid w:val="00B1173F"/>
    <w:rsid w:val="00B2568A"/>
    <w:rsid w:val="00B3050C"/>
    <w:rsid w:val="00B75DBA"/>
    <w:rsid w:val="00B769EA"/>
    <w:rsid w:val="00B81715"/>
    <w:rsid w:val="00B852AE"/>
    <w:rsid w:val="00BF1B0E"/>
    <w:rsid w:val="00C11E0A"/>
    <w:rsid w:val="00C164FC"/>
    <w:rsid w:val="00C274AA"/>
    <w:rsid w:val="00C317A4"/>
    <w:rsid w:val="00C512FE"/>
    <w:rsid w:val="00C55EC0"/>
    <w:rsid w:val="00C64C10"/>
    <w:rsid w:val="00C8536D"/>
    <w:rsid w:val="00CC1078"/>
    <w:rsid w:val="00CD3BCF"/>
    <w:rsid w:val="00CD709C"/>
    <w:rsid w:val="00D043FA"/>
    <w:rsid w:val="00D730FC"/>
    <w:rsid w:val="00D77CB5"/>
    <w:rsid w:val="00D9743F"/>
    <w:rsid w:val="00DA33BF"/>
    <w:rsid w:val="00DB2B9C"/>
    <w:rsid w:val="00DB33EF"/>
    <w:rsid w:val="00DB65F9"/>
    <w:rsid w:val="00DC3E0B"/>
    <w:rsid w:val="00DD7787"/>
    <w:rsid w:val="00DE36FD"/>
    <w:rsid w:val="00DE525C"/>
    <w:rsid w:val="00E06B8F"/>
    <w:rsid w:val="00E07E85"/>
    <w:rsid w:val="00E24A07"/>
    <w:rsid w:val="00E343C0"/>
    <w:rsid w:val="00E34997"/>
    <w:rsid w:val="00E67E4F"/>
    <w:rsid w:val="00E72C76"/>
    <w:rsid w:val="00E74747"/>
    <w:rsid w:val="00E90A9B"/>
    <w:rsid w:val="00EC2AE6"/>
    <w:rsid w:val="00EC3823"/>
    <w:rsid w:val="00ED0B46"/>
    <w:rsid w:val="00ED5004"/>
    <w:rsid w:val="00ED7E82"/>
    <w:rsid w:val="00EE05F9"/>
    <w:rsid w:val="00EE1CEB"/>
    <w:rsid w:val="00EF118A"/>
    <w:rsid w:val="00EF149E"/>
    <w:rsid w:val="00F04F61"/>
    <w:rsid w:val="00F20EB5"/>
    <w:rsid w:val="00F25121"/>
    <w:rsid w:val="00F30758"/>
    <w:rsid w:val="00F42ED2"/>
    <w:rsid w:val="00F4799E"/>
    <w:rsid w:val="00F47A6E"/>
    <w:rsid w:val="00F6423C"/>
    <w:rsid w:val="00F66B53"/>
    <w:rsid w:val="00F674DB"/>
    <w:rsid w:val="00F865FF"/>
    <w:rsid w:val="00FB0975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27B51-8EF1-4633-B1D9-1650C83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ascii="Arial" w:hAnsi="Arial"/>
      <w:sz w:val="20"/>
    </w:rPr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rFonts w:ascii="Arial" w:hAnsi="Arial"/>
      <w:sz w:val="20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Podtitul">
    <w:name w:val="Subtitle"/>
    <w:basedOn w:val="Nzov"/>
    <w:next w:val="Normlny"/>
    <w:link w:val="PodtitulChar"/>
    <w:qFormat/>
    <w:rsid w:val="00743B1E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PodtitulChar">
    <w:name w:val="Podtitul Char"/>
    <w:link w:val="Podtitul"/>
    <w:rsid w:val="00743B1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Nzov">
    <w:name w:val="Title"/>
    <w:basedOn w:val="Normlny"/>
    <w:next w:val="Normlny"/>
    <w:link w:val="NzovChar"/>
    <w:uiPriority w:val="10"/>
    <w:qFormat/>
    <w:rsid w:val="00743B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743B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riadkovania">
    <w:name w:val="No Spacing"/>
    <w:uiPriority w:val="1"/>
    <w:qFormat/>
    <w:rsid w:val="008961B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9743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E0A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39"/>
    <w:rsid w:val="00820E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LOZORNO spol</vt:lpstr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LOZORNO spol</dc:title>
  <dc:creator>Dana Rušinová</dc:creator>
  <cp:lastModifiedBy>Centrum kultury</cp:lastModifiedBy>
  <cp:revision>3</cp:revision>
  <cp:lastPrinted>2023-06-07T07:27:00Z</cp:lastPrinted>
  <dcterms:created xsi:type="dcterms:W3CDTF">2023-06-19T08:42:00Z</dcterms:created>
  <dcterms:modified xsi:type="dcterms:W3CDTF">2023-06-19T08:45:00Z</dcterms:modified>
</cp:coreProperties>
</file>